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0197A" w14:textId="77777777" w:rsidR="00077A03" w:rsidRPr="00694B4C" w:rsidRDefault="00F6382A">
      <w:pPr>
        <w:rPr>
          <w:rtl/>
        </w:rPr>
      </w:pPr>
      <w:r w:rsidRPr="00694B4C">
        <w:rPr>
          <w:noProof/>
          <w:lang w:val="en-US" w:eastAsia="en-US"/>
        </w:rPr>
        <mc:AlternateContent>
          <mc:Choice Requires="wps">
            <w:drawing>
              <wp:anchor distT="0" distB="0" distL="114300" distR="114300" simplePos="0" relativeHeight="251659264" behindDoc="0" locked="0" layoutInCell="1" allowOverlap="1" wp14:anchorId="52D98058" wp14:editId="1EE509F0">
                <wp:simplePos x="0" y="0"/>
                <wp:positionH relativeFrom="rightMargin">
                  <wp:posOffset>-7387590</wp:posOffset>
                </wp:positionH>
                <wp:positionV relativeFrom="page">
                  <wp:posOffset>-381000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9"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52D98058" id="_x0000_t202" coordsize="21600,21600" o:spt="202" path="m,l,21600r21600,l21600,xe">
                <v:stroke joinstyle="miter"/>
                <v:path gradientshapeok="t" o:connecttype="rect"/>
              </v:shapetype>
              <v:shape id="ODT_ATTR_LBL_SHAPE" o:spid="_x0000_s1026" type="#_x0000_t202" style="position:absolute;margin-left:-581.7pt;margin-top:-30pt;width:611.45pt;height:17.3pt;z-index:251659264;visibility:visible;mso-wrap-style:square;mso-width-percent:1000;mso-height-percent:0;mso-wrap-distance-left:9pt;mso-wrap-distance-top:0;mso-wrap-distance-right:9pt;mso-wrap-distance-bottom:0;mso-position-horizontal:absolute;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" fillcolor="#f2f2f2" stroked="f">
                <v:textbox inset=",0,,0">
                  <w:txbxContent>
                    <w:p w14:paraId="74B1B06A" w14:textId="77777777" w:rsidR="001E7A58" w:rsidRDefault="001E7A58">
                      <w:pPr>
                        <w:bidi/>
                        <w:contextualSpacing/>
                        <w:rPr>
                          <w:rtl/>
                        </w:rPr>
                      </w:pPr>
                      <w:r>
                        <w:rPr>
                          <w:noProof/>
                          <w:position w:val="-6"/>
                          <w:rtl/>
                          <w:lang w:val="en-US" w:eastAsia="en-US"/>
                        </w:rPr>
                        <w:drawing>
                          <wp:inline distT="0" distB="0" distL="0" distR="0" wp14:anchorId="6839FBFB" wp14:editId="1384AC05">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s="Roboto"/>
                          <w:color w:val="0F2B46"/>
                          <w:rtl/>
                        </w:rPr>
                        <w:t xml:space="preserve"> </w:t>
                      </w:r>
                      <w:hyperlink r:id="rId10" w:tooltip="Doc Translator - www.onlinedoctranslator.com" w:history="1">
                        <w:r>
                          <w:rPr>
                            <w:rFonts w:ascii="Roboto" w:hAnsi="Roboto"/>
                            <w:color w:val="0F2B46"/>
                            <w:sz w:val="18"/>
                            <w:szCs w:val="18"/>
                            <w:rtl/>
                          </w:rPr>
                          <w:t xml:space="preserve">مترجم من الإنجليزية إلى العربية - </w:t>
                        </w:r>
                        <w:r>
                          <w:rPr>
                            <w:rFonts w:ascii="Roboto" w:hAnsi="Roboto" w:cs="Roboto"/>
                            <w:color w:val="0F2B46"/>
                            <w:sz w:val="18"/>
                            <w:szCs w:val="18"/>
                            <w:u w:val="single"/>
                            <w:rtl/>
                          </w:rPr>
                          <w:t>www.onlinedoctranslator.com</w:t>
                        </w:r>
                      </w:hyperlink>
                    </w:p>
                  </w:txbxContent>
                </v:textbox>
                <w10:wrap anchorx="margin" anchory="page"/>
              </v:shape>
            </w:pict>
          </mc:Fallback>
        </mc:AlternateContent>
      </w:r>
    </w:p>
    <w:p w14:paraId="618E3609" w14:textId="23124011" w:rsidR="00107CBD" w:rsidRPr="002067DD" w:rsidRDefault="00107CBD" w:rsidP="009867D2">
      <w:pPr>
        <w:pStyle w:val="Other20"/>
        <w:rPr>
          <w:sz w:val="24"/>
          <w:szCs w:val="24"/>
          <w:rtl/>
          <w:lang w:val="en-US"/>
        </w:rPr>
      </w:pPr>
      <w:r w:rsidRPr="002067DD">
        <w:rPr>
          <w:sz w:val="24"/>
          <w:szCs w:val="24"/>
          <w:rtl/>
          <w:lang w:val="en-US"/>
        </w:rPr>
        <w:t xml:space="preserve">تاريخ الإصدار: </w:t>
      </w:r>
      <w:r w:rsidR="00607F10">
        <w:rPr>
          <w:rFonts w:hint="cs"/>
          <w:sz w:val="24"/>
          <w:szCs w:val="24"/>
          <w:rtl/>
          <w:lang w:val="en-US"/>
        </w:rPr>
        <w:t>01</w:t>
      </w:r>
      <w:r w:rsidR="0001538E" w:rsidRPr="002067DD">
        <w:rPr>
          <w:rFonts w:hint="cs"/>
          <w:sz w:val="24"/>
          <w:szCs w:val="24"/>
          <w:rtl/>
          <w:lang w:val="en-US"/>
        </w:rPr>
        <w:t xml:space="preserve"> </w:t>
      </w:r>
      <w:r w:rsidR="00607F10">
        <w:rPr>
          <w:rFonts w:hint="cs"/>
          <w:sz w:val="24"/>
          <w:szCs w:val="24"/>
          <w:rtl/>
          <w:lang w:val="en-US"/>
        </w:rPr>
        <w:t>اغسطس</w:t>
      </w:r>
      <w:r w:rsidRPr="002067DD">
        <w:rPr>
          <w:sz w:val="24"/>
          <w:szCs w:val="24"/>
          <w:rtl/>
          <w:lang w:val="en-US"/>
        </w:rPr>
        <w:t xml:space="preserve"> </w:t>
      </w:r>
      <w:r w:rsidR="00607F10">
        <w:rPr>
          <w:rFonts w:hint="cs"/>
          <w:sz w:val="24"/>
          <w:szCs w:val="24"/>
          <w:rtl/>
          <w:lang w:val="en-US"/>
        </w:rPr>
        <w:t>2024</w:t>
      </w:r>
    </w:p>
    <w:p w14:paraId="27BBD382" w14:textId="090CA74A" w:rsidR="00107CBD" w:rsidRPr="002067DD" w:rsidRDefault="00107CBD" w:rsidP="009867D2">
      <w:pPr>
        <w:pStyle w:val="Other20"/>
        <w:rPr>
          <w:sz w:val="24"/>
          <w:szCs w:val="24"/>
          <w:rtl/>
          <w:lang w:val="en-US"/>
        </w:rPr>
      </w:pPr>
      <w:r w:rsidRPr="002067DD">
        <w:rPr>
          <w:sz w:val="24"/>
          <w:szCs w:val="24"/>
          <w:rtl/>
          <w:lang w:val="en-US"/>
        </w:rPr>
        <w:t xml:space="preserve">الموعد النهائي لترسية وثائق العطاء من </w:t>
      </w:r>
      <w:r w:rsidR="00607F10">
        <w:rPr>
          <w:rFonts w:hint="cs"/>
          <w:sz w:val="24"/>
          <w:szCs w:val="24"/>
          <w:rtl/>
          <w:lang w:val="en-US"/>
        </w:rPr>
        <w:t>10</w:t>
      </w:r>
      <w:r w:rsidRPr="002067DD">
        <w:rPr>
          <w:sz w:val="24"/>
          <w:szCs w:val="24"/>
          <w:rtl/>
          <w:lang w:val="en-US"/>
        </w:rPr>
        <w:t xml:space="preserve"> </w:t>
      </w:r>
      <w:r w:rsidR="00607F10">
        <w:rPr>
          <w:rFonts w:hint="cs"/>
          <w:sz w:val="24"/>
          <w:szCs w:val="24"/>
          <w:rtl/>
          <w:lang w:val="en-US"/>
        </w:rPr>
        <w:t>اغسطس</w:t>
      </w:r>
      <w:r w:rsidR="005C488F" w:rsidRPr="002067DD">
        <w:rPr>
          <w:rFonts w:hint="cs"/>
          <w:sz w:val="24"/>
          <w:szCs w:val="24"/>
          <w:rtl/>
          <w:lang w:val="en-US"/>
        </w:rPr>
        <w:t xml:space="preserve"> </w:t>
      </w:r>
      <w:r w:rsidR="00607F10">
        <w:rPr>
          <w:rFonts w:hint="cs"/>
          <w:sz w:val="24"/>
          <w:szCs w:val="24"/>
          <w:rtl/>
          <w:lang w:val="en-US"/>
        </w:rPr>
        <w:t>2024</w:t>
      </w:r>
    </w:p>
    <w:p w14:paraId="6BADECB4" w14:textId="7B45BA7C" w:rsidR="00717CDC" w:rsidRPr="00694B4C" w:rsidRDefault="00107CBD" w:rsidP="009867D2">
      <w:pPr>
        <w:pStyle w:val="Other20"/>
        <w:spacing w:after="120"/>
        <w:rPr>
          <w:sz w:val="24"/>
          <w:szCs w:val="24"/>
          <w:rtl/>
          <w:lang w:val="en-US"/>
        </w:rPr>
      </w:pPr>
      <w:r w:rsidRPr="002067DD">
        <w:rPr>
          <w:sz w:val="24"/>
          <w:szCs w:val="24"/>
          <w:rtl/>
          <w:lang w:val="en-US"/>
        </w:rPr>
        <w:t xml:space="preserve">الموعد النهائي لتقديم </w:t>
      </w:r>
      <w:r w:rsidR="00D17772" w:rsidRPr="002067DD">
        <w:rPr>
          <w:rFonts w:hint="cs"/>
          <w:sz w:val="24"/>
          <w:szCs w:val="24"/>
          <w:rtl/>
          <w:lang w:val="en-US"/>
        </w:rPr>
        <w:t>العطاءات:</w:t>
      </w:r>
      <w:r w:rsidRPr="002067DD">
        <w:rPr>
          <w:sz w:val="24"/>
          <w:szCs w:val="24"/>
          <w:rtl/>
          <w:lang w:val="en-US"/>
        </w:rPr>
        <w:t xml:space="preserve"> </w:t>
      </w:r>
      <w:r w:rsidR="00607F10">
        <w:rPr>
          <w:rFonts w:hint="cs"/>
          <w:sz w:val="24"/>
          <w:szCs w:val="24"/>
          <w:rtl/>
          <w:lang w:val="en-US"/>
        </w:rPr>
        <w:t>11</w:t>
      </w:r>
      <w:r w:rsidR="0001538E" w:rsidRPr="002067DD">
        <w:rPr>
          <w:rFonts w:hint="cs"/>
          <w:sz w:val="24"/>
          <w:szCs w:val="24"/>
          <w:rtl/>
          <w:lang w:val="en-US"/>
        </w:rPr>
        <w:t xml:space="preserve"> </w:t>
      </w:r>
      <w:r w:rsidR="00607F10">
        <w:rPr>
          <w:rFonts w:hint="cs"/>
          <w:sz w:val="24"/>
          <w:szCs w:val="24"/>
          <w:rtl/>
          <w:lang w:val="en-US"/>
        </w:rPr>
        <w:t>اغسطس</w:t>
      </w:r>
      <w:r w:rsidR="00D17772" w:rsidRPr="002067DD">
        <w:rPr>
          <w:rFonts w:hint="cs"/>
          <w:sz w:val="24"/>
          <w:szCs w:val="24"/>
          <w:rtl/>
          <w:lang w:val="en-US"/>
        </w:rPr>
        <w:t xml:space="preserve"> </w:t>
      </w:r>
      <w:r w:rsidR="00607F10">
        <w:rPr>
          <w:rFonts w:hint="cs"/>
          <w:sz w:val="24"/>
          <w:szCs w:val="24"/>
          <w:rtl/>
          <w:lang w:val="en-US"/>
        </w:rPr>
        <w:t>2024</w:t>
      </w:r>
      <w:r w:rsidR="00011E40">
        <w:rPr>
          <w:rFonts w:hint="cs"/>
          <w:sz w:val="24"/>
          <w:szCs w:val="24"/>
          <w:rtl/>
          <w:lang w:val="en-US"/>
        </w:rPr>
        <w:t>.</w:t>
      </w:r>
    </w:p>
    <w:p w14:paraId="0A5EA45D" w14:textId="77777777" w:rsidR="00346312" w:rsidRPr="00694B4C" w:rsidRDefault="00346312">
      <w:pPr>
        <w:pStyle w:val="Other0"/>
        <w:bidi/>
        <w:jc w:val="center"/>
        <w:rPr>
          <w:rFonts w:ascii="Times New Roman" w:eastAsia="Times New Roman" w:hAnsi="Times New Roman" w:cs="Times New Roman"/>
          <w:b/>
          <w:bCs/>
          <w:sz w:val="4"/>
          <w:szCs w:val="4"/>
          <w:rtl/>
          <w:lang w:val="en-US"/>
        </w:rPr>
      </w:pPr>
    </w:p>
    <w:p w14:paraId="4BE3E2D3" w14:textId="3C397F9F" w:rsidR="00717CDC" w:rsidRPr="00694B4C" w:rsidRDefault="007843C5">
      <w:pPr>
        <w:pStyle w:val="Other20"/>
        <w:spacing w:after="120"/>
        <w:jc w:val="center"/>
        <w:rPr>
          <w:b/>
          <w:bCs/>
          <w:sz w:val="28"/>
          <w:szCs w:val="28"/>
          <w:rtl/>
          <w:lang w:val="en-US"/>
        </w:rPr>
      </w:pPr>
      <w:r w:rsidRPr="007843C5">
        <w:rPr>
          <w:rFonts w:ascii="Times New Roman" w:eastAsia="Times New Roman" w:hAnsi="Times New Roman" w:cs="Times New Roman"/>
          <w:b/>
          <w:bCs/>
          <w:sz w:val="32"/>
          <w:szCs w:val="32"/>
          <w:rtl/>
          <w:lang w:val="en-US"/>
        </w:rPr>
        <w:t xml:space="preserve">مناقصة توريد وتوصيل </w:t>
      </w:r>
      <w:r w:rsidR="003D6B32">
        <w:rPr>
          <w:rFonts w:ascii="Times New Roman" w:eastAsia="Times New Roman" w:hAnsi="Times New Roman" w:cs="Times New Roman" w:hint="cs"/>
          <w:b/>
          <w:bCs/>
          <w:sz w:val="32"/>
          <w:szCs w:val="32"/>
          <w:rtl/>
          <w:lang w:val="en-US"/>
        </w:rPr>
        <w:t>أغذية مختلفة</w:t>
      </w:r>
      <w:r w:rsidRPr="007843C5">
        <w:rPr>
          <w:rFonts w:ascii="Times New Roman" w:eastAsia="Times New Roman" w:hAnsi="Times New Roman" w:cs="Times New Roman"/>
          <w:b/>
          <w:bCs/>
          <w:sz w:val="32"/>
          <w:szCs w:val="32"/>
          <w:rtl/>
          <w:lang w:val="en-US"/>
        </w:rPr>
        <w:t xml:space="preserve"> -عدن (دار سعد ) المطبخ المدرسي </w:t>
      </w:r>
      <w:r w:rsidR="00824437" w:rsidRPr="00694B4C">
        <w:rPr>
          <w:rFonts w:ascii="Calibri" w:eastAsia="Calibri" w:hAnsi="Calibri" w:cs="Calibri"/>
          <w:b/>
          <w:bCs/>
          <w:sz w:val="28"/>
          <w:szCs w:val="28"/>
          <w:rtl/>
          <w:lang w:val="en-US"/>
        </w:rPr>
        <w:t xml:space="preserve">TD </w:t>
      </w:r>
      <w:r w:rsidR="003D6B32">
        <w:rPr>
          <w:rFonts w:ascii="Calibri" w:eastAsia="Calibri" w:hAnsi="Calibri" w:cs="Calibri" w:hint="cs"/>
          <w:b/>
          <w:bCs/>
          <w:sz w:val="28"/>
          <w:szCs w:val="28"/>
          <w:rtl/>
          <w:lang w:val="en-US"/>
        </w:rPr>
        <w:t>04</w:t>
      </w:r>
      <w:r w:rsidR="00824437" w:rsidRPr="00694B4C">
        <w:rPr>
          <w:rFonts w:ascii="Calibri" w:eastAsia="Calibri" w:hAnsi="Calibri" w:cs="Calibri"/>
          <w:b/>
          <w:bCs/>
          <w:sz w:val="28"/>
          <w:szCs w:val="28"/>
          <w:rtl/>
          <w:lang w:val="en-US"/>
        </w:rPr>
        <w:t>/</w:t>
      </w:r>
      <w:r w:rsidR="00B05072">
        <w:rPr>
          <w:rFonts w:ascii="Calibri" w:eastAsia="Calibri" w:hAnsi="Calibri" w:cs="Calibri" w:hint="cs"/>
          <w:b/>
          <w:bCs/>
          <w:sz w:val="28"/>
          <w:szCs w:val="28"/>
          <w:rtl/>
          <w:lang w:val="en-US"/>
        </w:rPr>
        <w:t>2024</w:t>
      </w:r>
      <w:r w:rsidR="00824437" w:rsidRPr="00694B4C">
        <w:rPr>
          <w:rFonts w:ascii="Calibri" w:eastAsia="Calibri" w:hAnsi="Calibri" w:cs="Calibri"/>
          <w:b/>
          <w:bCs/>
          <w:sz w:val="28"/>
          <w:szCs w:val="28"/>
          <w:rtl/>
          <w:lang w:val="en-US"/>
        </w:rPr>
        <w:t xml:space="preserve"> / SHS-ADN</w:t>
      </w:r>
    </w:p>
    <w:p w14:paraId="00818921" w14:textId="77777777" w:rsidR="00346312" w:rsidRPr="00694B4C" w:rsidRDefault="007B36F2" w:rsidP="00D103ED">
      <w:pPr>
        <w:pStyle w:val="Bodytext60"/>
        <w:spacing w:after="220"/>
        <w:jc w:val="center"/>
        <w:rPr>
          <w:sz w:val="24"/>
          <w:szCs w:val="24"/>
          <w:rtl/>
          <w:lang w:val="en-US"/>
        </w:rPr>
      </w:pPr>
      <w:r w:rsidRPr="00694B4C">
        <w:rPr>
          <w:sz w:val="24"/>
          <w:szCs w:val="24"/>
          <w:rtl/>
          <w:lang w:val="en-US"/>
        </w:rPr>
        <w:t>تدعو SHS الشركات ذات الصلة ومقدمي الخدمات لتقديم عطاءاتهم للمناقصة التالية</w:t>
      </w:r>
    </w:p>
    <w:p w14:paraId="4E57E379" w14:textId="6328C11D" w:rsidR="004C598F" w:rsidRDefault="009814D4" w:rsidP="002B04D2">
      <w:pPr>
        <w:pStyle w:val="Bodytext60"/>
        <w:tabs>
          <w:tab w:val="left" w:pos="360"/>
        </w:tabs>
        <w:spacing w:line="240" w:lineRule="auto"/>
        <w:ind w:right="447" w:firstLine="0"/>
        <w:jc w:val="both"/>
        <w:rPr>
          <w:rFonts w:asciiTheme="majorBidi" w:hAnsiTheme="majorBidi" w:cstheme="majorBidi"/>
          <w:sz w:val="16"/>
          <w:szCs w:val="16"/>
          <w:rtl/>
        </w:rPr>
      </w:pPr>
      <w:bookmarkStart w:id="0" w:name="bookmark0"/>
      <w:bookmarkStart w:id="1" w:name="bookmark11"/>
      <w:bookmarkStart w:id="2" w:name="bookmark12"/>
      <w:bookmarkStart w:id="3" w:name="bookmark13"/>
      <w:bookmarkEnd w:id="0"/>
      <w:r w:rsidRPr="002C7BB5">
        <w:rPr>
          <w:rFonts w:asciiTheme="majorBidi" w:eastAsia="Arial" w:hAnsiTheme="majorBidi" w:hint="cs"/>
          <w:b w:val="0"/>
          <w:bCs w:val="0"/>
          <w:sz w:val="24"/>
          <w:szCs w:val="24"/>
          <w:rtl/>
          <w:lang w:val="en-US"/>
        </w:rPr>
        <w:t xml:space="preserve">توريد </w:t>
      </w:r>
      <w:r w:rsidR="004377E9">
        <w:rPr>
          <w:rFonts w:asciiTheme="majorBidi" w:eastAsia="Arial" w:hAnsiTheme="majorBidi" w:hint="cs"/>
          <w:b w:val="0"/>
          <w:bCs w:val="0"/>
          <w:sz w:val="24"/>
          <w:szCs w:val="24"/>
          <w:rtl/>
          <w:lang w:val="en-US"/>
        </w:rPr>
        <w:t>وتوصيل أغذية مختلفة:</w:t>
      </w:r>
    </w:p>
    <w:p w14:paraId="06CC3577" w14:textId="77777777" w:rsidR="002C7BB5" w:rsidRPr="00694B4C" w:rsidRDefault="002C7BB5" w:rsidP="002B04D2">
      <w:pPr>
        <w:pStyle w:val="Bodytext60"/>
        <w:tabs>
          <w:tab w:val="left" w:pos="360"/>
        </w:tabs>
        <w:spacing w:line="240" w:lineRule="auto"/>
        <w:ind w:right="447" w:firstLine="0"/>
        <w:jc w:val="both"/>
        <w:rPr>
          <w:rFonts w:asciiTheme="majorBidi" w:hAnsiTheme="majorBidi" w:cstheme="majorBidi"/>
          <w:sz w:val="16"/>
          <w:szCs w:val="16"/>
          <w:rtl/>
        </w:rPr>
      </w:pPr>
    </w:p>
    <w:p w14:paraId="1CBE6A37" w14:textId="77777777" w:rsidR="00523A1F" w:rsidRPr="00694B4C" w:rsidRDefault="006361E7" w:rsidP="00DA69B3">
      <w:pPr>
        <w:pStyle w:val="Bodytext20"/>
        <w:tabs>
          <w:tab w:val="left" w:pos="360"/>
          <w:tab w:val="left" w:pos="900"/>
          <w:tab w:val="left" w:pos="4064"/>
          <w:tab w:val="left" w:pos="4779"/>
          <w:tab w:val="left" w:pos="9469"/>
        </w:tabs>
        <w:ind w:right="447"/>
        <w:jc w:val="both"/>
        <w:rPr>
          <w:rFonts w:asciiTheme="majorBidi" w:hAnsiTheme="majorBidi" w:cstheme="majorBidi"/>
          <w:rtl/>
          <w:lang w:val="en-US"/>
        </w:rPr>
      </w:pPr>
      <w:r w:rsidRPr="00694B4C">
        <w:rPr>
          <w:rFonts w:asciiTheme="majorBidi" w:hAnsiTheme="majorBidi" w:cstheme="majorBidi"/>
          <w:rtl/>
          <w:lang w:val="en-US"/>
        </w:rPr>
        <w:t>يرجى الاطلاع على تعليمات تقديم العطاء ومتطلبات التقييم التي تحتاج إلى دعم بنسخ ملونة واضحة بما في ذلك ما يلي:</w:t>
      </w:r>
      <w:bookmarkStart w:id="4" w:name="bookmark14"/>
      <w:bookmarkEnd w:id="1"/>
      <w:bookmarkEnd w:id="2"/>
      <w:bookmarkEnd w:id="3"/>
      <w:bookmarkEnd w:id="4"/>
    </w:p>
    <w:p w14:paraId="4AEF6DE8" w14:textId="7397A0EB" w:rsidR="00012182" w:rsidRPr="00694B4C" w:rsidRDefault="00012182" w:rsidP="00DA69B3">
      <w:pPr>
        <w:pStyle w:val="Bodytext20"/>
        <w:numPr>
          <w:ilvl w:val="0"/>
          <w:numId w:val="20"/>
        </w:numPr>
        <w:shd w:val="clear" w:color="auto" w:fill="FFFFFF" w:themeFill="background1"/>
        <w:tabs>
          <w:tab w:val="left" w:pos="630"/>
          <w:tab w:val="left" w:pos="720"/>
          <w:tab w:val="left" w:pos="4064"/>
          <w:tab w:val="left" w:pos="4779"/>
          <w:tab w:val="left" w:pos="9469"/>
        </w:tabs>
        <w:ind w:left="630"/>
        <w:rPr>
          <w:rFonts w:asciiTheme="majorBidi" w:hAnsiTheme="majorBidi" w:cstheme="majorBidi"/>
          <w:rtl/>
        </w:rPr>
      </w:pPr>
      <w:r w:rsidRPr="00694B4C">
        <w:rPr>
          <w:rFonts w:asciiTheme="majorBidi" w:hAnsiTheme="majorBidi" w:cstheme="majorBidi"/>
          <w:rtl/>
          <w:lang w:val="en-US"/>
        </w:rPr>
        <w:t xml:space="preserve">ضمان بنكي غير مشروط بنسبة 2.5٪ من قيمة </w:t>
      </w:r>
      <w:r w:rsidR="00694B4C" w:rsidRPr="00694B4C">
        <w:rPr>
          <w:rFonts w:asciiTheme="majorBidi" w:hAnsiTheme="majorBidi" w:cstheme="majorBidi" w:hint="cs"/>
          <w:rtl/>
          <w:lang w:val="en-US"/>
        </w:rPr>
        <w:t>العطاء،</w:t>
      </w:r>
      <w:r w:rsidRPr="00694B4C">
        <w:rPr>
          <w:rFonts w:asciiTheme="majorBidi" w:hAnsiTheme="majorBidi" w:cstheme="majorBidi"/>
          <w:rtl/>
          <w:lang w:val="en-US"/>
        </w:rPr>
        <w:t xml:space="preserve"> صالح لمدة 90 يومًا من تاريخ فتح العروض المالية.</w:t>
      </w:r>
    </w:p>
    <w:p w14:paraId="5E583672" w14:textId="777777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بطاقة ضريبية صالحة.</w:t>
      </w:r>
    </w:p>
    <w:p w14:paraId="792D9318" w14:textId="0E6F41EF"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سجل تجاري</w:t>
      </w:r>
      <w:r w:rsidR="00D745D3" w:rsidRPr="00694B4C">
        <w:rPr>
          <w:rFonts w:asciiTheme="majorBidi" w:hAnsiTheme="majorBidi" w:cstheme="majorBidi" w:hint="cs"/>
          <w:rtl/>
          <w:lang w:val="en-US"/>
        </w:rPr>
        <w:t xml:space="preserve"> </w:t>
      </w:r>
      <w:r w:rsidRPr="00694B4C">
        <w:rPr>
          <w:rFonts w:asciiTheme="majorBidi" w:hAnsiTheme="majorBidi" w:cstheme="majorBidi"/>
          <w:rtl/>
          <w:lang w:val="en-US"/>
        </w:rPr>
        <w:t>ساري المفعول.</w:t>
      </w:r>
    </w:p>
    <w:p w14:paraId="6470FE32" w14:textId="4AD4C277" w:rsidR="00CF4490" w:rsidRPr="00694B4C" w:rsidRDefault="00DA69B3"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rtl/>
          <w:lang w:val="en-US"/>
        </w:rPr>
        <w:t>تصريح عمل</w:t>
      </w:r>
      <w:r w:rsidR="00D745D3" w:rsidRPr="00694B4C">
        <w:rPr>
          <w:rFonts w:asciiTheme="majorBidi" w:hAnsiTheme="majorBidi" w:cstheme="majorBidi" w:hint="cs"/>
          <w:rtl/>
          <w:lang w:val="en-US"/>
        </w:rPr>
        <w:t xml:space="preserve"> </w:t>
      </w:r>
      <w:r w:rsidRPr="00694B4C">
        <w:rPr>
          <w:rFonts w:asciiTheme="majorBidi" w:hAnsiTheme="majorBidi" w:cstheme="majorBidi"/>
          <w:rtl/>
          <w:lang w:val="en-US"/>
        </w:rPr>
        <w:t>ساري المفعول.</w:t>
      </w:r>
    </w:p>
    <w:p w14:paraId="443F35AF" w14:textId="5D4130CF" w:rsidR="00CF4490" w:rsidRPr="00694B4C" w:rsidRDefault="009A5C04" w:rsidP="00DA69B3">
      <w:pPr>
        <w:pStyle w:val="Bodytext20"/>
        <w:numPr>
          <w:ilvl w:val="0"/>
          <w:numId w:val="20"/>
        </w:numPr>
        <w:shd w:val="clear" w:color="auto" w:fill="FFFFFF" w:themeFill="background1"/>
        <w:tabs>
          <w:tab w:val="left" w:pos="630"/>
          <w:tab w:val="left" w:pos="1846"/>
          <w:tab w:val="left" w:pos="4064"/>
          <w:tab w:val="left" w:pos="4779"/>
          <w:tab w:val="left" w:pos="9469"/>
        </w:tabs>
        <w:ind w:hanging="1530"/>
        <w:rPr>
          <w:rFonts w:asciiTheme="majorBidi" w:hAnsiTheme="majorBidi" w:cstheme="majorBidi"/>
          <w:rtl/>
          <w:lang w:val="en-US"/>
        </w:rPr>
      </w:pPr>
      <w:r w:rsidRPr="00694B4C">
        <w:rPr>
          <w:rFonts w:asciiTheme="majorBidi" w:hAnsiTheme="majorBidi" w:cstheme="majorBidi" w:hint="cs"/>
          <w:rtl/>
          <w:lang w:val="en-US"/>
        </w:rPr>
        <w:t>ا</w:t>
      </w:r>
      <w:r w:rsidR="00CF4490" w:rsidRPr="00694B4C">
        <w:rPr>
          <w:rFonts w:asciiTheme="majorBidi" w:hAnsiTheme="majorBidi" w:cstheme="majorBidi"/>
          <w:rtl/>
          <w:lang w:val="en-US"/>
        </w:rPr>
        <w:t>لعطاء صالح لمدة 90 يوما من تاريخ فتح المظاريف.</w:t>
      </w:r>
    </w:p>
    <w:p w14:paraId="33222FA4" w14:textId="2D061FC3" w:rsidR="00435CEE" w:rsidRPr="00694B4C" w:rsidRDefault="00435CEE"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في أي </w:t>
      </w:r>
      <w:r w:rsidR="00694B4C" w:rsidRPr="00694B4C">
        <w:rPr>
          <w:rFonts w:asciiTheme="majorBidi" w:hAnsiTheme="majorBidi" w:cstheme="majorBidi" w:hint="cs"/>
          <w:rtl/>
          <w:lang w:val="en-US"/>
        </w:rPr>
        <w:t>حال،</w:t>
      </w:r>
      <w:r w:rsidRPr="00694B4C">
        <w:rPr>
          <w:rFonts w:asciiTheme="majorBidi" w:hAnsiTheme="majorBidi" w:cstheme="majorBidi"/>
          <w:rtl/>
          <w:lang w:val="en-US"/>
        </w:rPr>
        <w:t xml:space="preserve"> لن تكون SHS مسؤولة عن أي تكاليف أو مصاريف يدفعها مقدمو الطلبات أثناء تقديم العطاء.</w:t>
      </w:r>
    </w:p>
    <w:p w14:paraId="79C67688" w14:textId="781D49F7" w:rsidR="00346312" w:rsidRPr="00694B4C" w:rsidRDefault="00346312" w:rsidP="00742143">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 xml:space="preserve">سنكون ممتنين لإبلاغنا باستلام طلب تقديم العروض هذا عن طريق </w:t>
      </w:r>
      <w:r w:rsidR="004F0253" w:rsidRPr="00694B4C">
        <w:rPr>
          <w:rFonts w:asciiTheme="majorBidi" w:hAnsiTheme="majorBidi" w:cstheme="majorBidi" w:hint="cs"/>
          <w:rtl/>
          <w:lang w:val="en-US"/>
        </w:rPr>
        <w:t>الرد على البريد</w:t>
      </w:r>
      <w:r w:rsidRPr="00694B4C">
        <w:rPr>
          <w:rFonts w:asciiTheme="majorBidi" w:hAnsiTheme="majorBidi" w:cstheme="majorBidi"/>
          <w:rtl/>
          <w:lang w:val="en-US"/>
        </w:rPr>
        <w:t xml:space="preserve"> </w:t>
      </w:r>
      <w:r w:rsidR="00643934" w:rsidRPr="00694B4C">
        <w:rPr>
          <w:rFonts w:asciiTheme="majorBidi" w:hAnsiTheme="majorBidi" w:cstheme="majorBidi" w:hint="cs"/>
          <w:rtl/>
          <w:lang w:val="en-US"/>
        </w:rPr>
        <w:t>الإلكتروني</w:t>
      </w:r>
      <w:r w:rsidR="00643934">
        <w:rPr>
          <w:rFonts w:asciiTheme="majorBidi" w:hAnsiTheme="majorBidi" w:cstheme="majorBidi" w:hint="cs"/>
          <w:rtl/>
          <w:lang w:val="en-US"/>
        </w:rPr>
        <w:t xml:space="preserve"> </w:t>
      </w:r>
      <w:r w:rsidR="00643934" w:rsidRPr="00694B4C">
        <w:rPr>
          <w:rFonts w:asciiTheme="majorBidi" w:hAnsiTheme="majorBidi" w:cstheme="majorBidi" w:hint="cs"/>
          <w:lang w:val="en-US"/>
        </w:rPr>
        <w:t>log.officer@shsyemen.org</w:t>
      </w:r>
    </w:p>
    <w:p w14:paraId="4DBE327F" w14:textId="2CC5D0B1" w:rsidR="00346312" w:rsidRPr="00694B4C" w:rsidRDefault="00346312" w:rsidP="00346312">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 xml:space="preserve">تأكيدك على استلام طلب تقديم </w:t>
      </w:r>
      <w:r w:rsidR="0022147C" w:rsidRPr="00694B4C">
        <w:rPr>
          <w:rFonts w:asciiTheme="majorBidi" w:hAnsiTheme="majorBidi" w:cstheme="majorBidi" w:hint="cs"/>
          <w:rtl/>
          <w:lang w:val="en-US"/>
        </w:rPr>
        <w:t>العروض؛</w:t>
      </w:r>
    </w:p>
    <w:p w14:paraId="14A40BFB" w14:textId="77777777" w:rsidR="0079379E"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ما إذا كنت ستقوم بتقديم عرض أم لا ؛</w:t>
      </w:r>
    </w:p>
    <w:p w14:paraId="746C477D" w14:textId="1B27ACE8" w:rsidR="00346312" w:rsidRPr="00694B4C" w:rsidRDefault="00346312" w:rsidP="0079379E">
      <w:pPr>
        <w:pStyle w:val="Bodytext20"/>
        <w:numPr>
          <w:ilvl w:val="0"/>
          <w:numId w:val="44"/>
        </w:numPr>
        <w:tabs>
          <w:tab w:val="left" w:pos="1846"/>
          <w:tab w:val="left" w:pos="4064"/>
          <w:tab w:val="left" w:pos="4779"/>
          <w:tab w:val="left" w:pos="9469"/>
        </w:tabs>
        <w:rPr>
          <w:rFonts w:asciiTheme="majorBidi" w:hAnsiTheme="majorBidi" w:cstheme="majorBidi"/>
          <w:rtl/>
          <w:lang w:val="en-US"/>
        </w:rPr>
      </w:pPr>
      <w:r w:rsidRPr="00694B4C">
        <w:rPr>
          <w:rFonts w:asciiTheme="majorBidi" w:hAnsiTheme="majorBidi" w:cstheme="majorBidi"/>
          <w:rtl/>
          <w:lang w:val="en-US"/>
        </w:rPr>
        <w:t>توفير اسم الشركة و</w:t>
      </w:r>
      <w:r w:rsidR="00694B4C">
        <w:rPr>
          <w:rFonts w:asciiTheme="majorBidi" w:hAnsiTheme="majorBidi" w:cstheme="majorBidi" w:hint="cs"/>
          <w:rtl/>
          <w:lang w:val="en-US"/>
        </w:rPr>
        <w:t xml:space="preserve">كل </w:t>
      </w:r>
      <w:r w:rsidRPr="00694B4C">
        <w:rPr>
          <w:rFonts w:asciiTheme="majorBidi" w:hAnsiTheme="majorBidi" w:cstheme="majorBidi"/>
          <w:rtl/>
          <w:lang w:val="en-US"/>
        </w:rPr>
        <w:t>بيانات الاتصال بها.</w:t>
      </w:r>
    </w:p>
    <w:p w14:paraId="78FF8629" w14:textId="77777777" w:rsidR="00346312" w:rsidRPr="00694B4C" w:rsidRDefault="00346312" w:rsidP="00346312">
      <w:pPr>
        <w:pStyle w:val="Bodytext20"/>
        <w:tabs>
          <w:tab w:val="left" w:pos="1846"/>
          <w:tab w:val="left" w:pos="4064"/>
          <w:tab w:val="left" w:pos="4779"/>
          <w:tab w:val="left" w:pos="9469"/>
        </w:tabs>
        <w:rPr>
          <w:rFonts w:asciiTheme="majorBidi" w:hAnsiTheme="majorBidi" w:cstheme="majorBidi"/>
          <w:rtl/>
          <w:lang w:val="en-US"/>
        </w:rPr>
      </w:pPr>
    </w:p>
    <w:p w14:paraId="7DCAC78E" w14:textId="77777777"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يتعين على مقدمي العطاءات تقديم أي طلب للتوضيح أو أي سؤال بخصوص طلب تقديم العروض هذا عن طريق البريد الإلكتروني:</w:t>
      </w:r>
    </w:p>
    <w:p w14:paraId="7E3BED48" w14:textId="09ABF124" w:rsidR="0079379E" w:rsidRPr="0022147C" w:rsidRDefault="002B04D2" w:rsidP="0022147C">
      <w:pPr>
        <w:pStyle w:val="Bodytext20"/>
        <w:tabs>
          <w:tab w:val="left" w:pos="1846"/>
          <w:tab w:val="left" w:pos="4064"/>
          <w:tab w:val="left" w:pos="4779"/>
          <w:tab w:val="left" w:pos="9469"/>
        </w:tabs>
        <w:jc w:val="both"/>
        <w:rPr>
          <w:rFonts w:asciiTheme="majorBidi" w:hAnsiTheme="majorBidi" w:cstheme="majorBidi"/>
          <w:rtl/>
          <w:lang w:val="en-US" w:bidi="ar-YE"/>
        </w:rPr>
      </w:pPr>
      <w:r w:rsidRPr="00694B4C">
        <w:rPr>
          <w:rFonts w:asciiTheme="majorBidi" w:hAnsiTheme="majorBidi" w:cstheme="majorBidi"/>
          <w:b/>
          <w:bCs/>
          <w:rtl/>
          <w:lang w:val="en-US"/>
        </w:rPr>
        <w:t>ل:</w:t>
      </w:r>
      <w:r w:rsidR="0079379E" w:rsidRPr="00694B4C">
        <w:rPr>
          <w:rFonts w:asciiTheme="majorBidi" w:hAnsiTheme="majorBidi" w:cstheme="majorBidi"/>
          <w:b/>
          <w:bCs/>
          <w:rtl/>
          <w:lang w:val="en-US" w:bidi="ar-YE"/>
        </w:rPr>
        <w:t xml:space="preserve"> </w:t>
      </w:r>
      <w:r w:rsidR="0022147C" w:rsidRPr="0022147C">
        <w:rPr>
          <w:rFonts w:asciiTheme="majorBidi" w:hAnsiTheme="majorBidi" w:cstheme="majorBidi"/>
          <w:lang w:val="en-US" w:bidi="ar-YE"/>
        </w:rPr>
        <w:t>log.officer@shsyemen.org</w:t>
      </w:r>
    </w:p>
    <w:p w14:paraId="5C0AED9F" w14:textId="2728CE72" w:rsidR="002B04D2" w:rsidRPr="00694B4C" w:rsidRDefault="002B04D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b/>
          <w:bCs/>
          <w:rtl/>
          <w:lang w:val="en-US"/>
        </w:rPr>
        <w:t xml:space="preserve">الموعد النهائي لاستلام </w:t>
      </w:r>
      <w:r w:rsidR="00643934" w:rsidRPr="00694B4C">
        <w:rPr>
          <w:rFonts w:asciiTheme="majorBidi" w:hAnsiTheme="majorBidi" w:cstheme="majorBidi" w:hint="cs"/>
          <w:b/>
          <w:bCs/>
          <w:rtl/>
          <w:lang w:val="en-US"/>
        </w:rPr>
        <w:t xml:space="preserve">الأسئلة </w:t>
      </w:r>
      <w:r w:rsidR="00643934" w:rsidRPr="00201C41">
        <w:rPr>
          <w:rFonts w:asciiTheme="majorBidi" w:hAnsiTheme="majorBidi" w:cstheme="majorBidi" w:hint="cs"/>
          <w:b/>
          <w:bCs/>
          <w:rtl/>
          <w:lang w:val="en-US"/>
        </w:rPr>
        <w:t>بالإضافة</w:t>
      </w:r>
      <w:r w:rsidR="00201C41" w:rsidRPr="00201C41">
        <w:rPr>
          <w:rFonts w:asciiTheme="majorBidi" w:hAnsiTheme="majorBidi" w:cstheme="majorBidi" w:hint="cs"/>
          <w:b/>
          <w:bCs/>
          <w:rtl/>
          <w:lang w:val="en-US"/>
        </w:rPr>
        <w:t xml:space="preserve"> الي جلسة تعريفية ورد على الأسئلة </w:t>
      </w:r>
      <w:r w:rsidRPr="00201C41">
        <w:rPr>
          <w:rFonts w:asciiTheme="majorBidi" w:hAnsiTheme="majorBidi" w:cstheme="majorBidi"/>
          <w:b/>
          <w:bCs/>
          <w:rtl/>
          <w:lang w:val="en-US"/>
        </w:rPr>
        <w:t>هو يوم</w:t>
      </w:r>
      <w:r w:rsidR="009A5C04" w:rsidRPr="00201C41">
        <w:rPr>
          <w:rFonts w:asciiTheme="majorBidi" w:hAnsiTheme="majorBidi" w:cstheme="majorBidi" w:hint="cs"/>
          <w:b/>
          <w:bCs/>
          <w:rtl/>
          <w:lang w:val="en-US"/>
        </w:rPr>
        <w:t xml:space="preserve"> </w:t>
      </w:r>
      <w:r w:rsidR="00B05072">
        <w:rPr>
          <w:rFonts w:asciiTheme="majorBidi" w:hAnsiTheme="majorBidi" w:cstheme="majorBidi" w:hint="cs"/>
          <w:b/>
          <w:bCs/>
          <w:rtl/>
          <w:lang w:val="en-US"/>
        </w:rPr>
        <w:t>الخميس</w:t>
      </w:r>
      <w:r w:rsidR="007D604C" w:rsidRPr="00201C41">
        <w:rPr>
          <w:rFonts w:asciiTheme="majorBidi" w:hAnsiTheme="majorBidi" w:cstheme="majorBidi"/>
          <w:b/>
          <w:bCs/>
          <w:rtl/>
          <w:lang w:val="en-US"/>
        </w:rPr>
        <w:t xml:space="preserve"> </w:t>
      </w:r>
      <w:r w:rsidR="00B05072">
        <w:rPr>
          <w:rFonts w:asciiTheme="majorBidi" w:hAnsiTheme="majorBidi" w:cstheme="majorBidi" w:hint="cs"/>
          <w:b/>
          <w:bCs/>
          <w:rtl/>
          <w:lang w:val="en-US"/>
        </w:rPr>
        <w:t>08</w:t>
      </w:r>
      <w:r w:rsidR="007D604C" w:rsidRPr="00201C41">
        <w:rPr>
          <w:rFonts w:asciiTheme="majorBidi" w:hAnsiTheme="majorBidi" w:cstheme="majorBidi"/>
          <w:b/>
          <w:bCs/>
          <w:rtl/>
          <w:lang w:val="en-US"/>
        </w:rPr>
        <w:t>/</w:t>
      </w:r>
      <w:r w:rsidR="00B05072">
        <w:rPr>
          <w:rFonts w:asciiTheme="majorBidi" w:hAnsiTheme="majorBidi" w:cstheme="majorBidi" w:hint="cs"/>
          <w:b/>
          <w:bCs/>
          <w:rtl/>
          <w:lang w:val="en-US"/>
        </w:rPr>
        <w:t>08</w:t>
      </w:r>
      <w:r w:rsidR="007D604C" w:rsidRPr="00201C41">
        <w:rPr>
          <w:rFonts w:asciiTheme="majorBidi" w:hAnsiTheme="majorBidi" w:cstheme="majorBidi"/>
          <w:b/>
          <w:bCs/>
          <w:rtl/>
          <w:lang w:val="en-US"/>
        </w:rPr>
        <w:t>/</w:t>
      </w:r>
      <w:r w:rsidR="00B05072">
        <w:rPr>
          <w:rFonts w:asciiTheme="majorBidi" w:hAnsiTheme="majorBidi" w:cstheme="majorBidi" w:hint="cs"/>
          <w:b/>
          <w:bCs/>
          <w:rtl/>
          <w:lang w:val="en-US"/>
        </w:rPr>
        <w:t xml:space="preserve">2024 </w:t>
      </w:r>
      <w:r w:rsidRPr="00201C41">
        <w:rPr>
          <w:rFonts w:asciiTheme="majorBidi" w:hAnsiTheme="majorBidi" w:cstheme="majorBidi"/>
          <w:b/>
          <w:bCs/>
          <w:rtl/>
          <w:lang w:val="en-US"/>
        </w:rPr>
        <w:t xml:space="preserve">الساعة </w:t>
      </w:r>
      <w:r w:rsidR="00201C41">
        <w:rPr>
          <w:rFonts w:asciiTheme="majorBidi" w:hAnsiTheme="majorBidi" w:cstheme="majorBidi" w:hint="cs"/>
          <w:b/>
          <w:bCs/>
          <w:rtl/>
          <w:lang w:val="en-US"/>
        </w:rPr>
        <w:t>11</w:t>
      </w:r>
      <w:r w:rsidRPr="00201C41">
        <w:rPr>
          <w:rFonts w:asciiTheme="majorBidi" w:hAnsiTheme="majorBidi" w:cstheme="majorBidi"/>
          <w:b/>
          <w:bCs/>
          <w:rtl/>
          <w:lang w:val="en-US"/>
        </w:rPr>
        <w:t>:00</w:t>
      </w:r>
      <w:r w:rsidRPr="00201C41">
        <w:rPr>
          <w:rFonts w:asciiTheme="majorBidi" w:hAnsiTheme="majorBidi" w:cstheme="majorBidi"/>
          <w:rtl/>
          <w:lang w:val="en-US"/>
        </w:rPr>
        <w:t>.</w:t>
      </w:r>
      <w:r w:rsidR="00201C41">
        <w:rPr>
          <w:rFonts w:asciiTheme="majorBidi" w:hAnsiTheme="majorBidi" w:cstheme="majorBidi" w:hint="cs"/>
          <w:rtl/>
          <w:lang w:val="en-US"/>
        </w:rPr>
        <w:t xml:space="preserve"> </w:t>
      </w:r>
      <w:r w:rsidR="00643934">
        <w:rPr>
          <w:rFonts w:asciiTheme="majorBidi" w:hAnsiTheme="majorBidi" w:cstheme="majorBidi" w:hint="cs"/>
          <w:rtl/>
          <w:lang w:val="en-US"/>
        </w:rPr>
        <w:t xml:space="preserve">صباحا </w:t>
      </w:r>
      <w:r w:rsidR="00643934" w:rsidRPr="00694B4C">
        <w:rPr>
          <w:rFonts w:asciiTheme="majorBidi" w:hAnsiTheme="majorBidi" w:cstheme="majorBidi" w:hint="cs"/>
          <w:rtl/>
          <w:lang w:val="en-US"/>
        </w:rPr>
        <w:t>في</w:t>
      </w:r>
      <w:r w:rsidR="00201C41">
        <w:rPr>
          <w:rFonts w:asciiTheme="majorBidi" w:hAnsiTheme="majorBidi" w:cstheme="majorBidi" w:hint="cs"/>
          <w:rtl/>
          <w:lang w:val="en-US"/>
        </w:rPr>
        <w:t xml:space="preserve"> مبنى الجمعية </w:t>
      </w:r>
    </w:p>
    <w:p w14:paraId="3DB46419" w14:textId="448BBABA" w:rsidR="00201C41" w:rsidRDefault="002B04D2" w:rsidP="00201C41">
      <w:pPr>
        <w:bidi/>
        <w:rPr>
          <w:rFonts w:ascii="Arial" w:hAnsi="Arial" w:cs="Arial"/>
          <w:sz w:val="22"/>
          <w:szCs w:val="22"/>
          <w:rtl/>
        </w:rPr>
      </w:pPr>
      <w:r w:rsidRPr="00694B4C">
        <w:rPr>
          <w:rFonts w:asciiTheme="majorBidi" w:hAnsiTheme="majorBidi" w:cstheme="majorBidi"/>
          <w:rtl/>
        </w:rPr>
        <w:t xml:space="preserve">إذا قمت بتنزيل ملف هذا العطاء </w:t>
      </w:r>
      <w:r w:rsidR="009A5C04" w:rsidRPr="00694B4C">
        <w:rPr>
          <w:rFonts w:asciiTheme="majorBidi" w:hAnsiTheme="majorBidi" w:cstheme="majorBidi" w:hint="cs"/>
          <w:rtl/>
        </w:rPr>
        <w:t xml:space="preserve">ادخل </w:t>
      </w:r>
      <w:r w:rsidRPr="00694B4C">
        <w:rPr>
          <w:rFonts w:asciiTheme="majorBidi" w:hAnsiTheme="majorBidi" w:cstheme="majorBidi"/>
          <w:rtl/>
        </w:rPr>
        <w:t>على هذا الرابط:</w:t>
      </w:r>
      <w:r w:rsidR="00FE422A" w:rsidRPr="00694B4C">
        <w:rPr>
          <w:color w:val="242424"/>
          <w:rtl/>
        </w:rPr>
        <w:t xml:space="preserve"> </w:t>
      </w:r>
      <w:r w:rsidR="000936BE">
        <w:rPr>
          <w:rFonts w:ascii="Arial" w:hAnsi="Arial" w:cs="Arial"/>
          <w:sz w:val="22"/>
          <w:szCs w:val="22"/>
          <w:rtl/>
        </w:rPr>
        <w:t xml:space="preserve">مرفق لك رابط تحديث المناقصة </w:t>
      </w:r>
    </w:p>
    <w:p w14:paraId="3F8753A7" w14:textId="2E20B6F0" w:rsidR="003C7627" w:rsidRDefault="003C7627" w:rsidP="003C7627">
      <w:pPr>
        <w:bidi/>
        <w:rPr>
          <w:rFonts w:ascii="Arial" w:hAnsi="Arial" w:cs="Arial"/>
          <w:sz w:val="22"/>
          <w:szCs w:val="22"/>
          <w:rtl/>
        </w:rPr>
      </w:pPr>
      <w:hyperlink r:id="rId11" w:history="1">
        <w:r w:rsidRPr="000E57FC">
          <w:rPr>
            <w:rStyle w:val="Hyperlink"/>
            <w:rFonts w:ascii="Arial" w:hAnsi="Arial" w:cs="Arial"/>
            <w:sz w:val="22"/>
            <w:szCs w:val="22"/>
          </w:rPr>
          <w:t>https://shsye.org/tender-for-supply-and-delivery-of-various-foods-aden</w:t>
        </w:r>
        <w:r w:rsidRPr="000E57FC">
          <w:rPr>
            <w:rStyle w:val="Hyperlink"/>
            <w:rFonts w:ascii="Arial" w:hAnsi="Arial" w:cs="Arial"/>
            <w:sz w:val="22"/>
            <w:szCs w:val="22"/>
            <w:rtl/>
          </w:rPr>
          <w:t>/</w:t>
        </w:r>
      </w:hyperlink>
    </w:p>
    <w:p w14:paraId="630BACF3" w14:textId="77777777" w:rsidR="003C7627" w:rsidRDefault="003C7627" w:rsidP="003C7627">
      <w:pPr>
        <w:bidi/>
        <w:rPr>
          <w:rFonts w:ascii="Arial" w:hAnsi="Arial" w:cs="Arial" w:hint="cs"/>
          <w:sz w:val="22"/>
          <w:szCs w:val="22"/>
          <w:rtl/>
        </w:rPr>
      </w:pPr>
      <w:bookmarkStart w:id="5" w:name="_GoBack"/>
      <w:bookmarkEnd w:id="5"/>
    </w:p>
    <w:p w14:paraId="384B4031" w14:textId="1EED3988" w:rsidR="00694B4C" w:rsidRDefault="00694B4C" w:rsidP="000936BE">
      <w:pPr>
        <w:pStyle w:val="ab"/>
        <w:shd w:val="clear" w:color="auto" w:fill="FFFFFF"/>
        <w:bidi/>
        <w:spacing w:before="0" w:beforeAutospacing="0" w:after="0" w:afterAutospacing="0"/>
        <w:jc w:val="both"/>
        <w:rPr>
          <w:rFonts w:asciiTheme="majorBidi" w:hAnsiTheme="majorBidi" w:cstheme="majorBidi"/>
          <w:rtl/>
        </w:rPr>
      </w:pPr>
    </w:p>
    <w:p w14:paraId="0DC4EC47" w14:textId="56A91969" w:rsidR="00532A29" w:rsidRDefault="00532A29" w:rsidP="00532A29">
      <w:pPr>
        <w:pStyle w:val="ab"/>
        <w:shd w:val="clear" w:color="auto" w:fill="FFFFFF"/>
        <w:bidi/>
        <w:spacing w:before="0" w:beforeAutospacing="0" w:after="0" w:afterAutospacing="0"/>
        <w:jc w:val="both"/>
        <w:rPr>
          <w:rFonts w:asciiTheme="majorBidi" w:hAnsiTheme="majorBidi" w:cstheme="majorBidi"/>
          <w:rtl/>
        </w:rPr>
      </w:pPr>
    </w:p>
    <w:p w14:paraId="3040C523" w14:textId="3FD78A16" w:rsidR="00532A29" w:rsidRDefault="00532A29" w:rsidP="00532A29">
      <w:pPr>
        <w:pStyle w:val="ab"/>
        <w:shd w:val="clear" w:color="auto" w:fill="FFFFFF"/>
        <w:bidi/>
        <w:spacing w:before="0" w:beforeAutospacing="0" w:after="0" w:afterAutospacing="0"/>
        <w:jc w:val="both"/>
        <w:rPr>
          <w:rFonts w:asciiTheme="majorBidi" w:hAnsiTheme="majorBidi" w:cstheme="majorBidi"/>
          <w:rtl/>
        </w:rPr>
      </w:pPr>
    </w:p>
    <w:p w14:paraId="4AD93493" w14:textId="77777777" w:rsidR="00532A29" w:rsidRDefault="00532A29" w:rsidP="00532A29">
      <w:pPr>
        <w:pStyle w:val="ab"/>
        <w:shd w:val="clear" w:color="auto" w:fill="FFFFFF"/>
        <w:bidi/>
        <w:spacing w:before="0" w:beforeAutospacing="0" w:after="0" w:afterAutospacing="0"/>
        <w:jc w:val="both"/>
        <w:rPr>
          <w:rFonts w:asciiTheme="majorBidi" w:hAnsiTheme="majorBidi" w:cstheme="majorBidi"/>
          <w:rtl/>
        </w:rPr>
      </w:pPr>
    </w:p>
    <w:p w14:paraId="34815AE8" w14:textId="77777777" w:rsidR="00346312" w:rsidRPr="00694B4C" w:rsidRDefault="00346312" w:rsidP="00694B4C">
      <w:pPr>
        <w:pStyle w:val="Bodytext20"/>
        <w:tabs>
          <w:tab w:val="left" w:pos="1846"/>
          <w:tab w:val="left" w:pos="4064"/>
          <w:tab w:val="left" w:pos="4779"/>
          <w:tab w:val="left" w:pos="9469"/>
        </w:tabs>
        <w:jc w:val="both"/>
        <w:rPr>
          <w:rFonts w:asciiTheme="majorBidi" w:hAnsiTheme="majorBidi" w:cstheme="majorBidi"/>
          <w:rtl/>
          <w:lang w:val="en-US"/>
        </w:rPr>
      </w:pPr>
      <w:r w:rsidRPr="00694B4C">
        <w:rPr>
          <w:rFonts w:asciiTheme="majorBidi" w:hAnsiTheme="majorBidi" w:cstheme="majorBidi"/>
          <w:rtl/>
          <w:lang w:val="en-US"/>
        </w:rPr>
        <w:t>يجب أن يكون العطاء مختومًا ومُرسلًا بالبريد اليدوي مضمّنًا في مظروف خارجي يوضح بوضوح اسم المشروع ورقم المشروع والعنوان أدناه:</w:t>
      </w:r>
    </w:p>
    <w:p w14:paraId="676F997F" w14:textId="5C21092F" w:rsidR="004973BC" w:rsidRDefault="004973B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6A4628" w14:textId="435DA2B7" w:rsidR="00694B4C" w:rsidRDefault="00694B4C" w:rsidP="00694B4C">
      <w:pPr>
        <w:pStyle w:val="Bodytext20"/>
        <w:tabs>
          <w:tab w:val="left" w:pos="1846"/>
          <w:tab w:val="left" w:pos="4064"/>
          <w:tab w:val="left" w:pos="4779"/>
          <w:tab w:val="left" w:pos="9469"/>
        </w:tabs>
        <w:jc w:val="both"/>
        <w:rPr>
          <w:rFonts w:asciiTheme="majorBidi" w:hAnsiTheme="majorBidi" w:cstheme="majorBidi"/>
          <w:rtl/>
          <w:lang w:val="en-US"/>
        </w:rPr>
      </w:pPr>
    </w:p>
    <w:p w14:paraId="7A380DBC" w14:textId="77777777" w:rsidR="009867D2" w:rsidRPr="00694B4C" w:rsidRDefault="009867D2" w:rsidP="00694B4C">
      <w:pPr>
        <w:pStyle w:val="Bodytext20"/>
        <w:tabs>
          <w:tab w:val="left" w:pos="1846"/>
          <w:tab w:val="left" w:pos="4064"/>
          <w:tab w:val="left" w:pos="4779"/>
          <w:tab w:val="left" w:pos="9469"/>
        </w:tabs>
        <w:jc w:val="both"/>
        <w:rPr>
          <w:rFonts w:asciiTheme="majorBidi" w:hAnsiTheme="majorBidi" w:cstheme="majorBidi"/>
          <w:rtl/>
          <w:lang w:val="en-US"/>
        </w:rPr>
      </w:pPr>
    </w:p>
    <w:p w14:paraId="649C0818" w14:textId="77777777" w:rsidR="003A07C6" w:rsidRPr="00694B4C" w:rsidRDefault="003A07C6" w:rsidP="004973BC">
      <w:pPr>
        <w:pStyle w:val="Bodytext20"/>
        <w:tabs>
          <w:tab w:val="left" w:pos="1846"/>
          <w:tab w:val="left" w:pos="4064"/>
          <w:tab w:val="left" w:pos="4779"/>
          <w:tab w:val="left" w:pos="9469"/>
        </w:tabs>
        <w:jc w:val="both"/>
        <w:rPr>
          <w:rFonts w:asciiTheme="majorBidi" w:hAnsiTheme="majorBidi" w:cstheme="majorBidi"/>
          <w:rtl/>
          <w:lang w:val="en-US"/>
        </w:rPr>
      </w:pPr>
    </w:p>
    <w:p w14:paraId="3F609CF7" w14:textId="77777777" w:rsidR="00717CDC" w:rsidRPr="00694B4C" w:rsidRDefault="00717CDC" w:rsidP="009629EA">
      <w:pPr>
        <w:bidi/>
        <w:rPr>
          <w:sz w:val="2"/>
          <w:szCs w:val="2"/>
          <w:rtl/>
          <w:lang w:val="en-US"/>
        </w:rPr>
      </w:pPr>
    </w:p>
    <w:p w14:paraId="787284EC" w14:textId="77777777" w:rsidR="004973BC" w:rsidRPr="00694B4C" w:rsidRDefault="004973BC" w:rsidP="003A07C6">
      <w:pPr>
        <w:bidi/>
        <w:jc w:val="right"/>
        <w:rPr>
          <w:rtl/>
          <w:lang w:val="en-US"/>
        </w:rPr>
      </w:pPr>
      <w:bookmarkStart w:id="6" w:name="bookmark23"/>
      <w:bookmarkStart w:id="7" w:name="bookmark21"/>
      <w:bookmarkStart w:id="8" w:name="bookmark22"/>
      <w:bookmarkStart w:id="9" w:name="bookmark24"/>
      <w:bookmarkEnd w:id="6"/>
      <w:r w:rsidRPr="00694B4C">
        <w:rPr>
          <w:rtl/>
          <w:lang w:val="en-US"/>
        </w:rPr>
        <w:t>جمعية التكافل الانساني - SHS</w:t>
      </w:r>
    </w:p>
    <w:p w14:paraId="5C623FBA" w14:textId="7A432341" w:rsidR="004973BC" w:rsidRPr="00694B4C" w:rsidRDefault="004973BC" w:rsidP="003A07C6">
      <w:pPr>
        <w:bidi/>
        <w:jc w:val="right"/>
        <w:rPr>
          <w:rtl/>
          <w:lang w:val="en-US"/>
        </w:rPr>
      </w:pPr>
      <w:r w:rsidRPr="00694B4C">
        <w:rPr>
          <w:rtl/>
          <w:lang w:val="en-US"/>
        </w:rPr>
        <w:t>ا</w:t>
      </w:r>
      <w:r w:rsidR="00D745D3" w:rsidRPr="00694B4C">
        <w:rPr>
          <w:rFonts w:hint="cs"/>
          <w:rtl/>
          <w:lang w:val="en-US"/>
        </w:rPr>
        <w:t>لإ</w:t>
      </w:r>
      <w:r w:rsidRPr="00694B4C">
        <w:rPr>
          <w:rtl/>
          <w:lang w:val="en-US"/>
        </w:rPr>
        <w:t>نشاءات - دار سعد - خلف فندق اليمامة</w:t>
      </w:r>
    </w:p>
    <w:p w14:paraId="4033B549" w14:textId="77777777" w:rsidR="004973BC" w:rsidRPr="00694B4C" w:rsidRDefault="004973BC" w:rsidP="003A07C6">
      <w:pPr>
        <w:bidi/>
        <w:jc w:val="right"/>
        <w:rPr>
          <w:rtl/>
          <w:lang w:val="en-US"/>
        </w:rPr>
      </w:pPr>
      <w:r w:rsidRPr="00694B4C">
        <w:rPr>
          <w:rtl/>
          <w:lang w:val="en-US"/>
        </w:rPr>
        <w:t>هاتف: 02302226</w:t>
      </w:r>
    </w:p>
    <w:p w14:paraId="1ABE8EE2" w14:textId="0E3C0C4F" w:rsidR="004973BC" w:rsidRPr="00694B4C" w:rsidRDefault="004973BC" w:rsidP="004973BC">
      <w:pPr>
        <w:bidi/>
        <w:jc w:val="both"/>
        <w:rPr>
          <w:rtl/>
          <w:lang w:val="en-US"/>
        </w:rPr>
      </w:pPr>
    </w:p>
    <w:p w14:paraId="30B0ECFF" w14:textId="5A1276EC" w:rsidR="00D745D3" w:rsidRDefault="00D745D3" w:rsidP="00D745D3">
      <w:pPr>
        <w:bidi/>
        <w:jc w:val="both"/>
        <w:rPr>
          <w:rtl/>
          <w:lang w:val="en-US"/>
        </w:rPr>
      </w:pPr>
    </w:p>
    <w:p w14:paraId="11692875" w14:textId="77777777" w:rsidR="00694B4C" w:rsidRPr="00694B4C" w:rsidRDefault="00694B4C" w:rsidP="00694B4C">
      <w:pPr>
        <w:bidi/>
        <w:jc w:val="both"/>
        <w:rPr>
          <w:rtl/>
          <w:lang w:val="en-US"/>
        </w:rPr>
      </w:pPr>
    </w:p>
    <w:p w14:paraId="09E4EC74" w14:textId="77777777" w:rsidR="003A07C6" w:rsidRPr="00694B4C" w:rsidRDefault="003A07C6" w:rsidP="003A07C6">
      <w:pPr>
        <w:bidi/>
        <w:jc w:val="both"/>
        <w:rPr>
          <w:rtl/>
          <w:lang w:val="en-US"/>
        </w:rPr>
      </w:pPr>
    </w:p>
    <w:p w14:paraId="1B7C3405" w14:textId="4A1B09CB" w:rsidR="009629EA" w:rsidRPr="00694B4C" w:rsidRDefault="00D745D3"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 xml:space="preserve">نبذة عن أهداف </w:t>
      </w:r>
      <w:r w:rsidR="00F166FF" w:rsidRPr="00694B4C">
        <w:rPr>
          <w:sz w:val="20"/>
          <w:szCs w:val="20"/>
          <w:u w:val="single"/>
          <w:lang w:val="en-US"/>
        </w:rPr>
        <w:t>SHS</w:t>
      </w:r>
    </w:p>
    <w:bookmarkEnd w:id="7"/>
    <w:bookmarkEnd w:id="8"/>
    <w:bookmarkEnd w:id="9"/>
    <w:p w14:paraId="009C8DEE" w14:textId="77777777" w:rsidR="00384991" w:rsidRPr="00694B4C" w:rsidRDefault="00384991" w:rsidP="000226A4">
      <w:pPr>
        <w:pStyle w:val="a3"/>
        <w:spacing w:line="252" w:lineRule="auto"/>
        <w:rPr>
          <w:rtl/>
          <w:lang w:val="en-US"/>
        </w:rPr>
      </w:pPr>
    </w:p>
    <w:p w14:paraId="10FDA327" w14:textId="0188C389" w:rsidR="00384991" w:rsidRPr="00694B4C" w:rsidRDefault="00384991" w:rsidP="00C94143">
      <w:pPr>
        <w:pStyle w:val="a3"/>
        <w:spacing w:line="252" w:lineRule="auto"/>
        <w:ind w:left="450" w:right="267" w:hanging="270"/>
        <w:jc w:val="both"/>
        <w:rPr>
          <w:rtl/>
          <w:lang w:val="en-US"/>
        </w:rPr>
      </w:pPr>
      <w:r w:rsidRPr="00694B4C">
        <w:rPr>
          <w:rtl/>
          <w:lang w:val="en-US"/>
        </w:rPr>
        <w:t>1. جمعية الت</w:t>
      </w:r>
      <w:r w:rsidR="009A5C04" w:rsidRPr="00694B4C">
        <w:rPr>
          <w:rFonts w:hint="cs"/>
          <w:rtl/>
          <w:lang w:val="en-US"/>
        </w:rPr>
        <w:t>كافل</w:t>
      </w:r>
      <w:r w:rsidRPr="00694B4C">
        <w:rPr>
          <w:rtl/>
          <w:lang w:val="en-US"/>
        </w:rPr>
        <w:t xml:space="preserve"> الإنساني ، منظمة غير ربحية مكرسة لإظهار أهمية الت</w:t>
      </w:r>
      <w:r w:rsidR="009A5C04" w:rsidRPr="00694B4C">
        <w:rPr>
          <w:rFonts w:hint="cs"/>
          <w:rtl/>
          <w:lang w:val="en-US"/>
        </w:rPr>
        <w:t>كافل</w:t>
      </w:r>
      <w:r w:rsidRPr="00694B4C">
        <w:rPr>
          <w:rtl/>
          <w:lang w:val="en-US"/>
        </w:rPr>
        <w:t xml:space="preserve"> الإنساني في صفوف المجتمع من خلال أهدافها ، وهي:</w:t>
      </w:r>
    </w:p>
    <w:p w14:paraId="6D68D1C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إحياء معاني التكافل الإنساني في المجتمع.</w:t>
      </w:r>
    </w:p>
    <w:p w14:paraId="6944B6FD"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تقديم الخدمات والرعاية الإنسانية للأسر الفقيرة والأيتام والمحتاجين والمشردين واللاجئين.</w:t>
      </w:r>
    </w:p>
    <w:p w14:paraId="0C2CFB87"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تدريب وتأهيل كوادرها في مجال العمل الانساني والاغاثي.</w:t>
      </w:r>
    </w:p>
    <w:p w14:paraId="34BA27EF" w14:textId="77777777" w:rsidR="00384991" w:rsidRPr="00694B4C" w:rsidRDefault="00384991" w:rsidP="00C94143">
      <w:pPr>
        <w:pStyle w:val="a3"/>
        <w:numPr>
          <w:ilvl w:val="0"/>
          <w:numId w:val="22"/>
        </w:numPr>
        <w:spacing w:line="252" w:lineRule="auto"/>
        <w:ind w:left="450" w:right="267" w:hanging="270"/>
        <w:jc w:val="both"/>
        <w:rPr>
          <w:rtl/>
          <w:lang w:val="en-US"/>
        </w:rPr>
      </w:pPr>
      <w:r w:rsidRPr="00694B4C">
        <w:rPr>
          <w:rtl/>
          <w:lang w:val="en-US"/>
        </w:rPr>
        <w:t>السعي لإقامة مشاريع في مجالات التعليم والصحة والمياه للاحتياجات.</w:t>
      </w:r>
    </w:p>
    <w:p w14:paraId="649AD703" w14:textId="1293B298" w:rsidR="00384991" w:rsidRPr="00694B4C" w:rsidRDefault="00384991" w:rsidP="00C94143">
      <w:pPr>
        <w:pStyle w:val="a3"/>
        <w:numPr>
          <w:ilvl w:val="0"/>
          <w:numId w:val="22"/>
        </w:numPr>
        <w:spacing w:line="252" w:lineRule="auto"/>
        <w:ind w:left="450" w:right="267" w:hanging="270"/>
        <w:jc w:val="both"/>
        <w:rPr>
          <w:lang w:val="en-US"/>
        </w:rPr>
      </w:pPr>
      <w:r w:rsidRPr="00694B4C">
        <w:rPr>
          <w:rtl/>
          <w:lang w:val="en-US"/>
        </w:rPr>
        <w:t>التنسيق والتعاون مع الجمعيات والمنظمات ذات الطابع الإنساني.</w:t>
      </w:r>
    </w:p>
    <w:p w14:paraId="47371EA0" w14:textId="289EBCD0" w:rsidR="000226A4" w:rsidRPr="00694B4C" w:rsidRDefault="000226A4" w:rsidP="000226A4">
      <w:pPr>
        <w:pStyle w:val="a3"/>
        <w:spacing w:line="252" w:lineRule="auto"/>
        <w:ind w:right="267"/>
        <w:jc w:val="both"/>
        <w:rPr>
          <w:rtl/>
          <w:lang w:val="en-US"/>
        </w:rPr>
      </w:pPr>
    </w:p>
    <w:p w14:paraId="5A7CA2A7" w14:textId="244ACA10" w:rsidR="000226A4" w:rsidRPr="00694B4C" w:rsidRDefault="000226A4" w:rsidP="00694B4C">
      <w:pPr>
        <w:pStyle w:val="Heading30"/>
        <w:keepNext/>
        <w:keepLines/>
        <w:pBdr>
          <w:top w:val="single" w:sz="0" w:space="1" w:color="D0CECF"/>
          <w:left w:val="single" w:sz="0" w:space="0" w:color="D0CECF"/>
          <w:bottom w:val="single" w:sz="0" w:space="5" w:color="D0CECF"/>
          <w:right w:val="single" w:sz="0" w:space="0" w:color="D0CECF"/>
        </w:pBdr>
        <w:shd w:val="clear" w:color="auto" w:fill="D0CECF"/>
        <w:tabs>
          <w:tab w:val="left" w:pos="349"/>
        </w:tabs>
        <w:jc w:val="center"/>
        <w:rPr>
          <w:rtl/>
          <w:lang w:val="en-US"/>
        </w:rPr>
      </w:pPr>
      <w:r w:rsidRPr="00694B4C">
        <w:rPr>
          <w:rFonts w:hint="cs"/>
          <w:sz w:val="20"/>
          <w:szCs w:val="20"/>
          <w:u w:val="single"/>
          <w:rtl/>
          <w:lang w:val="en-US"/>
        </w:rPr>
        <w:t>نبذة عن المشروع:</w:t>
      </w:r>
    </w:p>
    <w:p w14:paraId="23376A1B" w14:textId="62EABD52" w:rsidR="00C94143" w:rsidRPr="00694B4C" w:rsidRDefault="00D96780" w:rsidP="00D96780">
      <w:pPr>
        <w:pStyle w:val="a3"/>
        <w:spacing w:line="252" w:lineRule="auto"/>
        <w:ind w:right="267"/>
        <w:jc w:val="both"/>
        <w:rPr>
          <w:rtl/>
          <w:lang w:val="en-US"/>
        </w:rPr>
      </w:pPr>
      <w:r w:rsidRPr="00D96780">
        <w:rPr>
          <w:rtl/>
          <w:lang w:val="en-US"/>
        </w:rPr>
        <w:t xml:space="preserve">يعد مشروع الوجبات الصحية المدرسية احدى التدخلات في قطاع التعليم </w:t>
      </w:r>
      <w:proofErr w:type="spellStart"/>
      <w:r w:rsidRPr="00D96780">
        <w:rPr>
          <w:rtl/>
          <w:lang w:val="en-US"/>
        </w:rPr>
        <w:t>بمايتماشى</w:t>
      </w:r>
      <w:proofErr w:type="spellEnd"/>
      <w:r w:rsidRPr="00D96780">
        <w:rPr>
          <w:rtl/>
          <w:lang w:val="en-US"/>
        </w:rPr>
        <w:t xml:space="preserve"> مع نموذج التغذية المدرسية لبرنامج الأغذية العالمي حيث يتم تقديم وجبات صحية طازجة يوميًا لأطفال المدارس المستهدفين والتي يتم توريد جميع مكوناتها من خلال الموردين المحليين</w:t>
      </w:r>
      <w:r>
        <w:rPr>
          <w:rFonts w:hint="cs"/>
          <w:rtl/>
          <w:lang w:val="en-US"/>
        </w:rPr>
        <w:t>.</w:t>
      </w:r>
      <w:r w:rsidRPr="00D96780">
        <w:rPr>
          <w:rtl/>
          <w:lang w:val="en-US"/>
        </w:rPr>
        <w:t>. ويهدف الي تمكين الموردين الصغار</w:t>
      </w:r>
    </w:p>
    <w:p w14:paraId="1FEE4362" w14:textId="77777777" w:rsidR="00290AA2" w:rsidRPr="00694B4C" w:rsidRDefault="00290AA2" w:rsidP="00694B4C">
      <w:pPr>
        <w:pStyle w:val="a3"/>
        <w:numPr>
          <w:ilvl w:val="0"/>
          <w:numId w:val="5"/>
        </w:numPr>
        <w:pBdr>
          <w:top w:val="single" w:sz="0" w:space="2" w:color="D0CECF"/>
          <w:left w:val="single" w:sz="0" w:space="0" w:color="D0CECF"/>
          <w:bottom w:val="single" w:sz="0" w:space="7" w:color="D0CECF"/>
          <w:right w:val="single" w:sz="0" w:space="0" w:color="D0CECF"/>
        </w:pBdr>
        <w:shd w:val="clear" w:color="auto" w:fill="D0CECF"/>
        <w:tabs>
          <w:tab w:val="left" w:pos="450"/>
        </w:tabs>
        <w:spacing w:line="206" w:lineRule="auto"/>
        <w:jc w:val="center"/>
        <w:rPr>
          <w:rtl/>
          <w:lang w:val="en-US"/>
        </w:rPr>
      </w:pPr>
      <w:r w:rsidRPr="00694B4C">
        <w:rPr>
          <w:rtl/>
          <w:lang w:val="en-US"/>
        </w:rPr>
        <w:t>موضوع العطاء</w:t>
      </w:r>
    </w:p>
    <w:p w14:paraId="00434922" w14:textId="46A86831" w:rsidR="00290AA2" w:rsidRPr="00694B4C" w:rsidRDefault="009421B3" w:rsidP="00FD0C3D">
      <w:pPr>
        <w:pStyle w:val="a3"/>
        <w:spacing w:line="269" w:lineRule="auto"/>
        <w:ind w:right="267"/>
        <w:jc w:val="both"/>
        <w:rPr>
          <w:rtl/>
          <w:lang w:val="en-US"/>
        </w:rPr>
      </w:pPr>
      <w:r>
        <w:rPr>
          <w:rFonts w:hint="cs"/>
          <w:rtl/>
          <w:lang w:val="en-US"/>
        </w:rPr>
        <w:t>توريد وتوصيل أغذية مختلفة</w:t>
      </w:r>
    </w:p>
    <w:p w14:paraId="134A888A" w14:textId="77777777" w:rsidR="009718E6" w:rsidRPr="00694B4C" w:rsidRDefault="009718E6" w:rsidP="00694B4C">
      <w:pPr>
        <w:pStyle w:val="a3"/>
        <w:shd w:val="clear" w:color="auto" w:fill="BFBFBF" w:themeFill="background1" w:themeFillShade="BF"/>
        <w:spacing w:after="60" w:line="214" w:lineRule="auto"/>
        <w:jc w:val="center"/>
        <w:rPr>
          <w:sz w:val="20"/>
          <w:szCs w:val="20"/>
          <w:rtl/>
          <w:lang w:val="en-US"/>
        </w:rPr>
      </w:pPr>
      <w:bookmarkStart w:id="10" w:name="bookmark31"/>
      <w:bookmarkEnd w:id="10"/>
      <w:r w:rsidRPr="00694B4C">
        <w:rPr>
          <w:rtl/>
          <w:lang w:val="en-US"/>
        </w:rPr>
        <w:t>2- الشروط العامة</w:t>
      </w:r>
    </w:p>
    <w:p w14:paraId="0FCAC982" w14:textId="77777777" w:rsidR="009718E6" w:rsidRPr="00694B4C" w:rsidRDefault="009718E6" w:rsidP="00EB3B1A">
      <w:pPr>
        <w:pStyle w:val="a3"/>
        <w:spacing w:after="60" w:line="214" w:lineRule="auto"/>
        <w:rPr>
          <w:rtl/>
          <w:lang w:val="en-US"/>
        </w:rPr>
      </w:pPr>
      <w:r w:rsidRPr="00694B4C">
        <w:rPr>
          <w:rtl/>
          <w:lang w:val="en-US"/>
        </w:rPr>
        <w:t>2.1 القانون والقواعد الحاكمة</w:t>
      </w:r>
    </w:p>
    <w:p w14:paraId="53209158" w14:textId="38E0C0B4" w:rsidR="00717CDC" w:rsidRPr="00694B4C" w:rsidRDefault="005C38B3" w:rsidP="00C94143">
      <w:pPr>
        <w:pStyle w:val="a3"/>
        <w:spacing w:after="60" w:line="214" w:lineRule="auto"/>
        <w:ind w:right="267"/>
        <w:jc w:val="both"/>
        <w:rPr>
          <w:rtl/>
          <w:lang w:val="en-US"/>
        </w:rPr>
      </w:pPr>
      <w:r w:rsidRPr="00694B4C">
        <w:rPr>
          <w:rFonts w:hint="cs"/>
          <w:rtl/>
          <w:lang w:val="en-US"/>
        </w:rPr>
        <w:t xml:space="preserve">حدد </w:t>
      </w:r>
      <w:r w:rsidR="00A7792F" w:rsidRPr="00694B4C">
        <w:rPr>
          <w:rtl/>
          <w:lang w:val="en-US"/>
        </w:rPr>
        <w:t>القانون رقم 23 لسنة 2007 بشأن المناقصات والمزايدات سلطة عليا مستقلة تسمى "الهيئة العليا للإشراف على المناقصات والمزايدات". وعليه ، صدر القرار الجمهوري رقم (17) بتاريخ 18 أغسطس 2009 بتعيين أعضاء مجلس إدارة الهيئة العليا. مراقبة المناقصات والمزايدات وإحالة أي مخالفات أو مخالفات تتعلق بالمناقصات والمزايدات التي قد يتم ارتكابها في أي من الجهات الخاضعة لأحكام القانون وهذه اللائحة إلى النيابة العامة لاتخاذ الإجراءات القانونية بحق مرتكبيها دون الحاجة إلى ذلك. المساس باختصاصات واختصاصات الهيئة الوطنية العليا لمكافحة الفساد والجهاز المركزي للرقابة والمحاسبة.</w:t>
      </w:r>
      <w:bookmarkStart w:id="11" w:name="bookmark34"/>
      <w:bookmarkEnd w:id="11"/>
    </w:p>
    <w:p w14:paraId="6C7832E5" w14:textId="3B0E2A8C" w:rsidR="00C94143" w:rsidRPr="00694B4C" w:rsidRDefault="004E541D" w:rsidP="00694B4C">
      <w:pPr>
        <w:pStyle w:val="a3"/>
        <w:pBdr>
          <w:top w:val="single" w:sz="4" w:space="2" w:color="D0CECF"/>
          <w:left w:val="single" w:sz="4" w:space="0" w:color="D0CECF"/>
          <w:bottom w:val="single" w:sz="4" w:space="6" w:color="D0CECF"/>
          <w:right w:val="single" w:sz="4" w:space="0" w:color="D0CECF"/>
        </w:pBdr>
        <w:shd w:val="clear" w:color="auto" w:fill="D0CECF"/>
        <w:tabs>
          <w:tab w:val="left" w:pos="454"/>
        </w:tabs>
        <w:jc w:val="center"/>
        <w:rPr>
          <w:rtl/>
          <w:lang w:val="en-US"/>
        </w:rPr>
      </w:pPr>
      <w:bookmarkStart w:id="12" w:name="bookmark37"/>
      <w:bookmarkEnd w:id="12"/>
      <w:r w:rsidRPr="00694B4C">
        <w:rPr>
          <w:rtl/>
          <w:lang w:val="en-US"/>
        </w:rPr>
        <w:t>2.2 نوع العطاء</w:t>
      </w:r>
    </w:p>
    <w:p w14:paraId="5A45722D" w14:textId="78156F19" w:rsidR="00717CDC" w:rsidRPr="00694B4C" w:rsidRDefault="00561B85" w:rsidP="00C94143">
      <w:pPr>
        <w:pStyle w:val="a3"/>
        <w:spacing w:line="252" w:lineRule="auto"/>
        <w:rPr>
          <w:rtl/>
          <w:lang w:val="en-US"/>
        </w:rPr>
      </w:pPr>
      <w:r w:rsidRPr="00694B4C">
        <w:rPr>
          <w:rtl/>
          <w:lang w:val="en-US"/>
        </w:rPr>
        <w:t xml:space="preserve">هذه مناقصة عامة وتخضع لقواعد ولوائح سياسة </w:t>
      </w:r>
      <w:r w:rsidR="000226A4" w:rsidRPr="00694B4C">
        <w:rPr>
          <w:rFonts w:hint="cs"/>
          <w:rtl/>
          <w:lang w:val="en-US"/>
        </w:rPr>
        <w:t>ال</w:t>
      </w:r>
      <w:r w:rsidRPr="00694B4C">
        <w:rPr>
          <w:rtl/>
          <w:lang w:val="en-US"/>
        </w:rPr>
        <w:t>مشتريات</w:t>
      </w:r>
      <w:r w:rsidR="005C38B3" w:rsidRPr="00694B4C">
        <w:rPr>
          <w:rFonts w:hint="cs"/>
          <w:rtl/>
          <w:lang w:val="en-US"/>
        </w:rPr>
        <w:t xml:space="preserve"> الخاصة بجمعية التكافل الانساني</w:t>
      </w:r>
      <w:r w:rsidRPr="00694B4C">
        <w:rPr>
          <w:rtl/>
          <w:lang w:val="en-US"/>
        </w:rPr>
        <w:t xml:space="preserve"> SHS.</w:t>
      </w:r>
    </w:p>
    <w:p w14:paraId="10021FA0" w14:textId="77777777" w:rsidR="00717CDC" w:rsidRPr="00694B4C" w:rsidRDefault="00515BFC" w:rsidP="00694B4C">
      <w:pPr>
        <w:pStyle w:val="a3"/>
        <w:numPr>
          <w:ilvl w:val="1"/>
          <w:numId w:val="3"/>
        </w:numPr>
        <w:pBdr>
          <w:top w:val="single" w:sz="4" w:space="2" w:color="D0CECF"/>
          <w:left w:val="single" w:sz="4" w:space="0" w:color="D0CECF"/>
          <w:bottom w:val="single" w:sz="4" w:space="7" w:color="D0CECF"/>
          <w:right w:val="single" w:sz="4" w:space="0" w:color="D0CECF"/>
        </w:pBdr>
        <w:shd w:val="clear" w:color="auto" w:fill="D0CECF"/>
        <w:tabs>
          <w:tab w:val="left" w:pos="454"/>
        </w:tabs>
        <w:jc w:val="center"/>
        <w:rPr>
          <w:rtl/>
          <w:lang w:val="en-US"/>
        </w:rPr>
      </w:pPr>
      <w:bookmarkStart w:id="13" w:name="bookmark38"/>
      <w:bookmarkEnd w:id="13"/>
      <w:r w:rsidRPr="00694B4C">
        <w:rPr>
          <w:rtl/>
          <w:lang w:val="en-US"/>
        </w:rPr>
        <w:t>شروط وأحكام الكتيب</w:t>
      </w:r>
    </w:p>
    <w:p w14:paraId="2F8C34C5" w14:textId="3BA89931" w:rsidR="00206C57" w:rsidRPr="00694B4C" w:rsidRDefault="00206C57" w:rsidP="00A17580">
      <w:pPr>
        <w:pStyle w:val="a3"/>
        <w:ind w:right="267"/>
        <w:jc w:val="both"/>
        <w:rPr>
          <w:rtl/>
          <w:lang w:val="en-US"/>
        </w:rPr>
      </w:pPr>
      <w:r w:rsidRPr="00694B4C">
        <w:rPr>
          <w:rtl/>
          <w:lang w:val="en-US"/>
        </w:rPr>
        <w:t xml:space="preserve">يجب على العارض مراجعة شروط ومواصفات كتيب العطاء بعناية </w:t>
      </w:r>
      <w:r w:rsidR="003E6E47" w:rsidRPr="00694B4C">
        <w:rPr>
          <w:rFonts w:hint="cs"/>
          <w:rtl/>
          <w:lang w:val="en-US"/>
        </w:rPr>
        <w:t>ودقة،</w:t>
      </w:r>
      <w:r w:rsidRPr="00694B4C">
        <w:rPr>
          <w:rtl/>
          <w:lang w:val="en-US"/>
        </w:rPr>
        <w:t xml:space="preserve"> ويتم تحميل كتيب الشروط والمواصفات من منصة </w:t>
      </w:r>
      <w:r w:rsidR="00A17580" w:rsidRPr="00694B4C">
        <w:rPr>
          <w:rFonts w:hint="cs"/>
          <w:rtl/>
          <w:lang w:val="en-US" w:bidi="ar-YE"/>
        </w:rPr>
        <w:t>يمن اتش آر</w:t>
      </w:r>
      <w:r w:rsidRPr="00694B4C">
        <w:rPr>
          <w:rtl/>
          <w:lang w:val="en-US"/>
        </w:rPr>
        <w:t xml:space="preserve"> الإلكترونية على الإنترنت.</w:t>
      </w:r>
    </w:p>
    <w:p w14:paraId="655ED21C" w14:textId="77777777" w:rsidR="00206C57" w:rsidRPr="00694B4C" w:rsidRDefault="00206C57" w:rsidP="00C94143">
      <w:pPr>
        <w:pStyle w:val="a3"/>
        <w:ind w:right="267"/>
        <w:jc w:val="both"/>
        <w:rPr>
          <w:rtl/>
          <w:lang w:val="en-US"/>
        </w:rPr>
      </w:pPr>
      <w:r w:rsidRPr="00694B4C">
        <w:rPr>
          <w:rtl/>
          <w:lang w:val="en-US"/>
        </w:rPr>
        <w:t>يوقع العارض على جميع صفحات المواصفات والشروط في الكتيب ويختمها بختم الشركة ويعيدها مرفقة بالعطاء المقدم من قبله مع إقرار بأنه قد اجتاز الشروط والمواصفات بشكل جيد وأنهم موافقون وملتزمون. لكافة الشروط والمواصفات يتم التوقيع على خطاب الإقرار وختمه بختم الجهة صاحبة العطاء. كتيب الشروط والمواصفات والعرض الفني وجميع المرفقات والمراسلات المتبادلة بين جمعية التكافل الإنساني والكيان هي جزء ومكملة للعقد الذي سيتم توقيعه بين الكيان المعين والكيان المتعاقد. لن يتم النظر في أي تعديل للكتيب بسبب المتطلبات التي سجلها مقدم الطلب ما لم تقبل السلطة المتنازلة ذلك كتابةً.</w:t>
      </w:r>
    </w:p>
    <w:p w14:paraId="40552DD0" w14:textId="77777777" w:rsidR="00717CDC" w:rsidRPr="00694B4C" w:rsidRDefault="00206C57" w:rsidP="00694B4C">
      <w:pPr>
        <w:pStyle w:val="a3"/>
        <w:numPr>
          <w:ilvl w:val="1"/>
          <w:numId w:val="3"/>
        </w:numPr>
        <w:pBdr>
          <w:top w:val="single" w:sz="0" w:space="2" w:color="D9D9D9"/>
          <w:left w:val="single" w:sz="0" w:space="0" w:color="D9D9D9"/>
          <w:bottom w:val="single" w:sz="0" w:space="6" w:color="D9D9D9"/>
          <w:right w:val="single" w:sz="0" w:space="0" w:color="D9D9D9"/>
        </w:pBdr>
        <w:shd w:val="clear" w:color="auto" w:fill="D9D9D9"/>
        <w:tabs>
          <w:tab w:val="left" w:pos="459"/>
        </w:tabs>
        <w:spacing w:line="218" w:lineRule="auto"/>
        <w:jc w:val="center"/>
        <w:rPr>
          <w:rtl/>
        </w:rPr>
      </w:pPr>
      <w:bookmarkStart w:id="14" w:name="bookmark39"/>
      <w:bookmarkEnd w:id="14"/>
      <w:r w:rsidRPr="00694B4C">
        <w:rPr>
          <w:rtl/>
        </w:rPr>
        <w:t>عنوان مراسلات مقدم العطاء</w:t>
      </w:r>
    </w:p>
    <w:p w14:paraId="4B2F7E39" w14:textId="29832071" w:rsidR="00206C57" w:rsidRPr="00694B4C" w:rsidRDefault="00206C57" w:rsidP="00694B4C">
      <w:pPr>
        <w:pStyle w:val="a3"/>
        <w:tabs>
          <w:tab w:val="left" w:pos="755"/>
          <w:tab w:val="left" w:pos="1784"/>
          <w:tab w:val="left" w:pos="3454"/>
          <w:tab w:val="left" w:pos="7558"/>
          <w:tab w:val="left" w:pos="10194"/>
        </w:tabs>
        <w:spacing w:line="252" w:lineRule="auto"/>
        <w:ind w:right="267"/>
        <w:jc w:val="both"/>
        <w:rPr>
          <w:rtl/>
        </w:rPr>
      </w:pPr>
      <w:r w:rsidRPr="00694B4C">
        <w:rPr>
          <w:rtl/>
          <w:lang w:val="en-US"/>
        </w:rPr>
        <w:t xml:space="preserve">يجب على مقدمي العطاءات تقديم عنوانهم وعنوان البريد </w:t>
      </w:r>
      <w:proofErr w:type="spellStart"/>
      <w:r w:rsidRPr="00694B4C">
        <w:rPr>
          <w:rtl/>
          <w:lang w:val="en-US"/>
        </w:rPr>
        <w:t>الإلكتروني</w:t>
      </w:r>
      <w:r w:rsidR="000226A4" w:rsidRPr="00694B4C">
        <w:rPr>
          <w:rFonts w:hint="cs"/>
          <w:rtl/>
          <w:lang w:val="en-US"/>
        </w:rPr>
        <w:t>,</w:t>
      </w:r>
      <w:r w:rsidR="00E35F83" w:rsidRPr="00694B4C">
        <w:rPr>
          <w:rFonts w:hint="cs"/>
          <w:rtl/>
          <w:lang w:val="en-US"/>
        </w:rPr>
        <w:t>ورقم</w:t>
      </w:r>
      <w:proofErr w:type="spellEnd"/>
      <w:r w:rsidR="00E35F83" w:rsidRPr="00694B4C">
        <w:rPr>
          <w:rFonts w:hint="cs"/>
          <w:rtl/>
          <w:lang w:val="en-US"/>
        </w:rPr>
        <w:t xml:space="preserve"> هاتف نشط للشخص</w:t>
      </w:r>
      <w:r w:rsidRPr="00694B4C">
        <w:rPr>
          <w:rtl/>
          <w:lang w:val="en-US"/>
        </w:rPr>
        <w:t xml:space="preserve"> الذي </w:t>
      </w:r>
      <w:r w:rsidR="00E35F83" w:rsidRPr="00694B4C">
        <w:rPr>
          <w:rFonts w:hint="cs"/>
          <w:rtl/>
          <w:lang w:val="en-US"/>
        </w:rPr>
        <w:t xml:space="preserve">سيكون المتحدث </w:t>
      </w:r>
      <w:r w:rsidR="00A17580" w:rsidRPr="00694B4C">
        <w:rPr>
          <w:rFonts w:hint="cs"/>
          <w:rtl/>
          <w:lang w:val="en-US"/>
        </w:rPr>
        <w:t>الذي</w:t>
      </w:r>
      <w:r w:rsidR="00E35F83" w:rsidRPr="00694B4C">
        <w:rPr>
          <w:rFonts w:hint="cs"/>
          <w:rtl/>
          <w:lang w:val="en-US"/>
        </w:rPr>
        <w:t xml:space="preserve"> ينوب عن مقدم العطاء,</w:t>
      </w:r>
      <w:r w:rsidRPr="00694B4C">
        <w:rPr>
          <w:rtl/>
          <w:lang w:val="en-US"/>
        </w:rPr>
        <w:t xml:space="preserve"> </w:t>
      </w:r>
      <w:r w:rsidR="00E35F83" w:rsidRPr="00694B4C">
        <w:rPr>
          <w:rFonts w:hint="cs"/>
          <w:rtl/>
          <w:lang w:val="en-US"/>
        </w:rPr>
        <w:t xml:space="preserve">بحيث يستلم </w:t>
      </w:r>
      <w:r w:rsidRPr="00694B4C">
        <w:rPr>
          <w:rtl/>
          <w:lang w:val="en-US"/>
        </w:rPr>
        <w:t xml:space="preserve">جميع المراسلات والإشعارات المتعلقة بتوضيحات العطاء. يجب </w:t>
      </w:r>
      <w:proofErr w:type="spellStart"/>
      <w:r w:rsidRPr="00694B4C">
        <w:rPr>
          <w:rtl/>
          <w:lang w:val="en-US"/>
        </w:rPr>
        <w:t>إخطار</w:t>
      </w:r>
      <w:r w:rsidR="00E35F83" w:rsidRPr="00694B4C">
        <w:rPr>
          <w:rFonts w:hint="cs"/>
          <w:rtl/>
          <w:lang w:val="en-US"/>
        </w:rPr>
        <w:t>جمعية</w:t>
      </w:r>
      <w:proofErr w:type="spellEnd"/>
      <w:r w:rsidR="00E35F83" w:rsidRPr="00694B4C">
        <w:rPr>
          <w:rFonts w:hint="cs"/>
          <w:rtl/>
          <w:lang w:val="en-US"/>
        </w:rPr>
        <w:t xml:space="preserve"> التكافل عن</w:t>
      </w:r>
      <w:r w:rsidRPr="00694B4C">
        <w:rPr>
          <w:rtl/>
          <w:lang w:val="en-US"/>
        </w:rPr>
        <w:t xml:space="preserve"> أي تغيير في العنوان </w:t>
      </w:r>
      <w:r w:rsidR="00E35F83" w:rsidRPr="00694B4C">
        <w:rPr>
          <w:rFonts w:hint="cs"/>
          <w:rtl/>
          <w:lang w:val="en-US"/>
        </w:rPr>
        <w:t>أو في رقم الهاتف النشط</w:t>
      </w:r>
      <w:r w:rsidRPr="00694B4C">
        <w:rPr>
          <w:rtl/>
          <w:lang w:val="en-US"/>
        </w:rPr>
        <w:t xml:space="preserve"> ، وإلا فإن جميع المراسلات على العنوان </w:t>
      </w:r>
      <w:r w:rsidR="00E35F83" w:rsidRPr="00694B4C">
        <w:rPr>
          <w:rFonts w:hint="cs"/>
          <w:rtl/>
          <w:lang w:val="en-US"/>
        </w:rPr>
        <w:t xml:space="preserve">أو الرقم السابقين </w:t>
      </w:r>
      <w:r w:rsidRPr="00694B4C">
        <w:rPr>
          <w:rtl/>
          <w:lang w:val="en-US"/>
        </w:rPr>
        <w:t>تعتبر صالحة ومثمرة لجميع آثارها القانونية.</w:t>
      </w:r>
    </w:p>
    <w:p w14:paraId="780A1D0E" w14:textId="14A9529B" w:rsidR="00717CDC" w:rsidRPr="00694B4C" w:rsidRDefault="005C38B3" w:rsidP="00694B4C">
      <w:pPr>
        <w:pStyle w:val="a3"/>
        <w:numPr>
          <w:ilvl w:val="1"/>
          <w:numId w:val="3"/>
        </w:numPr>
        <w:pBdr>
          <w:top w:val="single" w:sz="0" w:space="2" w:color="D9D9D9"/>
          <w:left w:val="single" w:sz="0" w:space="0" w:color="D9D9D9"/>
          <w:bottom w:val="single" w:sz="0" w:space="7" w:color="D9D9D9"/>
          <w:right w:val="single" w:sz="0" w:space="0" w:color="D9D9D9"/>
        </w:pBdr>
        <w:shd w:val="clear" w:color="auto" w:fill="D9D9D9"/>
        <w:tabs>
          <w:tab w:val="left" w:pos="459"/>
        </w:tabs>
        <w:jc w:val="center"/>
        <w:rPr>
          <w:rtl/>
        </w:rPr>
      </w:pPr>
      <w:bookmarkStart w:id="15" w:name="bookmark40"/>
      <w:bookmarkEnd w:id="15"/>
      <w:r w:rsidRPr="00694B4C">
        <w:rPr>
          <w:rFonts w:hint="cs"/>
          <w:rtl/>
        </w:rPr>
        <w:t>تقديم العطاءات</w:t>
      </w:r>
    </w:p>
    <w:p w14:paraId="082ADCA1" w14:textId="226EB556" w:rsidR="00D32CA1" w:rsidRPr="00694B4C" w:rsidRDefault="00D32CA1" w:rsidP="00C94143">
      <w:pPr>
        <w:pStyle w:val="a3"/>
        <w:spacing w:line="252" w:lineRule="auto"/>
        <w:rPr>
          <w:rtl/>
          <w:lang w:val="en-US"/>
        </w:rPr>
      </w:pPr>
      <w:r w:rsidRPr="00694B4C">
        <w:rPr>
          <w:rtl/>
          <w:lang w:val="en-US"/>
        </w:rPr>
        <w:t>يجب أن يتضمن العطاء الذي يعده مقدم العطاء المكونات التالية:</w:t>
      </w:r>
    </w:p>
    <w:p w14:paraId="0BDDBDF0" w14:textId="34FB668F" w:rsidR="00D32CA1" w:rsidRPr="00694B4C" w:rsidRDefault="00D32CA1" w:rsidP="00694B4C">
      <w:pPr>
        <w:pStyle w:val="a3"/>
        <w:numPr>
          <w:ilvl w:val="0"/>
          <w:numId w:val="45"/>
        </w:numPr>
        <w:spacing w:line="252" w:lineRule="auto"/>
        <w:rPr>
          <w:rtl/>
          <w:lang w:val="en-US"/>
        </w:rPr>
      </w:pPr>
      <w:r w:rsidRPr="00694B4C">
        <w:rPr>
          <w:rtl/>
          <w:lang w:val="en-US"/>
        </w:rPr>
        <w:lastRenderedPageBreak/>
        <w:t>يسعر العطاء ويختم بختم مقدم العطاء.</w:t>
      </w:r>
    </w:p>
    <w:p w14:paraId="54CC62B9" w14:textId="58281717" w:rsidR="00D32CA1" w:rsidRPr="00694B4C" w:rsidRDefault="00E35F83" w:rsidP="00694B4C">
      <w:pPr>
        <w:pStyle w:val="a3"/>
        <w:numPr>
          <w:ilvl w:val="0"/>
          <w:numId w:val="45"/>
        </w:numPr>
        <w:spacing w:line="252" w:lineRule="auto"/>
        <w:rPr>
          <w:rtl/>
          <w:lang w:val="en-US"/>
        </w:rPr>
      </w:pPr>
      <w:r w:rsidRPr="00694B4C">
        <w:rPr>
          <w:rFonts w:hint="cs"/>
          <w:rtl/>
          <w:lang w:val="en-US"/>
        </w:rPr>
        <w:t xml:space="preserve">ملء </w:t>
      </w:r>
      <w:r w:rsidR="00694B4C" w:rsidRPr="00694B4C">
        <w:rPr>
          <w:rFonts w:hint="cs"/>
          <w:rtl/>
          <w:lang w:val="en-US"/>
        </w:rPr>
        <w:t>الاستمارات</w:t>
      </w:r>
      <w:r w:rsidRPr="00694B4C">
        <w:rPr>
          <w:rFonts w:hint="cs"/>
          <w:rtl/>
          <w:lang w:val="en-US"/>
        </w:rPr>
        <w:t xml:space="preserve"> والمستندات المرفقة بوثيقة العطاء</w:t>
      </w:r>
      <w:r w:rsidR="00D32CA1" w:rsidRPr="00694B4C">
        <w:rPr>
          <w:rtl/>
          <w:lang w:val="en-US"/>
        </w:rPr>
        <w:t>.</w:t>
      </w:r>
    </w:p>
    <w:p w14:paraId="3FF4386F" w14:textId="592987E1" w:rsidR="00D32CA1" w:rsidRPr="00694B4C" w:rsidRDefault="00D32CA1" w:rsidP="00694B4C">
      <w:pPr>
        <w:pStyle w:val="a3"/>
        <w:numPr>
          <w:ilvl w:val="0"/>
          <w:numId w:val="45"/>
        </w:numPr>
        <w:spacing w:line="252" w:lineRule="auto"/>
        <w:rPr>
          <w:rtl/>
          <w:lang w:val="en-US"/>
        </w:rPr>
      </w:pPr>
      <w:r w:rsidRPr="00694B4C">
        <w:rPr>
          <w:rtl/>
          <w:lang w:val="en-US"/>
        </w:rPr>
        <w:t>ضمان</w:t>
      </w:r>
      <w:r w:rsidR="00E35F83" w:rsidRPr="00694B4C">
        <w:rPr>
          <w:rFonts w:hint="cs"/>
          <w:rtl/>
          <w:lang w:val="en-US"/>
        </w:rPr>
        <w:t xml:space="preserve"> 2.5% من قيمة</w:t>
      </w:r>
      <w:r w:rsidRPr="00694B4C">
        <w:rPr>
          <w:rtl/>
          <w:lang w:val="en-US"/>
        </w:rPr>
        <w:t xml:space="preserve"> العطاء في وثيقة المناقصة.</w:t>
      </w:r>
    </w:p>
    <w:p w14:paraId="2390A6AE" w14:textId="294EB60E" w:rsidR="00D32CA1" w:rsidRPr="00694B4C" w:rsidRDefault="00D32CA1" w:rsidP="00694B4C">
      <w:pPr>
        <w:pStyle w:val="a3"/>
        <w:numPr>
          <w:ilvl w:val="0"/>
          <w:numId w:val="45"/>
        </w:numPr>
        <w:spacing w:line="252" w:lineRule="auto"/>
        <w:rPr>
          <w:rtl/>
          <w:lang w:val="en-US"/>
        </w:rPr>
      </w:pPr>
      <w:r w:rsidRPr="00694B4C">
        <w:rPr>
          <w:rtl/>
          <w:lang w:val="en-US"/>
        </w:rPr>
        <w:t>شهادات وبطاقات تقدم ضمن وثائق العطاء:</w:t>
      </w:r>
    </w:p>
    <w:p w14:paraId="7F571BA7" w14:textId="1E3660E9" w:rsidR="00D32CA1" w:rsidRPr="00694B4C" w:rsidRDefault="002F5644" w:rsidP="00694B4C">
      <w:pPr>
        <w:pStyle w:val="a3"/>
        <w:numPr>
          <w:ilvl w:val="0"/>
          <w:numId w:val="47"/>
        </w:numPr>
        <w:spacing w:line="252" w:lineRule="auto"/>
        <w:ind w:left="1504" w:hanging="67"/>
        <w:rPr>
          <w:rtl/>
          <w:lang w:val="en-US"/>
        </w:rPr>
      </w:pPr>
      <w:r w:rsidRPr="00694B4C">
        <w:rPr>
          <w:rtl/>
          <w:lang w:val="en-US"/>
        </w:rPr>
        <w:t>نسخة من شهادة التسجيل والتصنيف سارية المفعول</w:t>
      </w:r>
    </w:p>
    <w:p w14:paraId="0A5E32F9" w14:textId="17DB39A9" w:rsidR="00D32CA1" w:rsidRPr="00694B4C" w:rsidRDefault="002F5644" w:rsidP="00694B4C">
      <w:pPr>
        <w:pStyle w:val="a3"/>
        <w:numPr>
          <w:ilvl w:val="0"/>
          <w:numId w:val="47"/>
        </w:numPr>
        <w:spacing w:line="252" w:lineRule="auto"/>
        <w:ind w:left="1504" w:hanging="67"/>
        <w:rPr>
          <w:rtl/>
          <w:lang w:val="en-US"/>
        </w:rPr>
      </w:pPr>
      <w:r w:rsidRPr="00694B4C">
        <w:rPr>
          <w:rtl/>
          <w:lang w:val="en-US"/>
        </w:rPr>
        <w:t xml:space="preserve">صورة من بطاقة </w:t>
      </w:r>
      <w:r w:rsidR="00E35F83" w:rsidRPr="00694B4C">
        <w:rPr>
          <w:rFonts w:hint="cs"/>
          <w:rtl/>
          <w:lang w:val="en-US"/>
        </w:rPr>
        <w:t xml:space="preserve">ضريبية </w:t>
      </w:r>
      <w:r w:rsidRPr="00694B4C">
        <w:rPr>
          <w:rtl/>
          <w:lang w:val="en-US"/>
        </w:rPr>
        <w:t>وبطاقة الزكاة سارية المفعول.</w:t>
      </w:r>
    </w:p>
    <w:p w14:paraId="5AD625C4" w14:textId="2D855B84" w:rsidR="00D32CA1" w:rsidRPr="00694B4C" w:rsidRDefault="002F5644" w:rsidP="00694B4C">
      <w:pPr>
        <w:pStyle w:val="a3"/>
        <w:numPr>
          <w:ilvl w:val="0"/>
          <w:numId w:val="47"/>
        </w:numPr>
        <w:spacing w:line="252" w:lineRule="auto"/>
        <w:ind w:left="1504" w:hanging="67"/>
        <w:rPr>
          <w:rtl/>
          <w:lang w:val="en-US"/>
        </w:rPr>
      </w:pPr>
      <w:r w:rsidRPr="00694B4C">
        <w:rPr>
          <w:rtl/>
          <w:lang w:val="en-US"/>
        </w:rPr>
        <w:t>صورة من شهادة مزاولة المهنة.</w:t>
      </w:r>
    </w:p>
    <w:p w14:paraId="625E2B97" w14:textId="3B19E139" w:rsidR="00A50B93" w:rsidRDefault="00523250" w:rsidP="00A50B93">
      <w:pPr>
        <w:pStyle w:val="a3"/>
        <w:numPr>
          <w:ilvl w:val="0"/>
          <w:numId w:val="45"/>
        </w:numPr>
        <w:spacing w:line="252" w:lineRule="auto"/>
        <w:rPr>
          <w:lang w:val="en-US"/>
        </w:rPr>
      </w:pPr>
      <w:r w:rsidRPr="00694B4C">
        <w:rPr>
          <w:rFonts w:hint="cs"/>
          <w:rtl/>
          <w:lang w:val="en-US"/>
        </w:rPr>
        <w:t xml:space="preserve">صور من العقود </w:t>
      </w:r>
      <w:r w:rsidR="00A50B93" w:rsidRPr="00694B4C">
        <w:rPr>
          <w:rFonts w:hint="cs"/>
          <w:rtl/>
          <w:lang w:val="en-US"/>
        </w:rPr>
        <w:t>السابقة.</w:t>
      </w:r>
    </w:p>
    <w:p w14:paraId="6473A997" w14:textId="448FF95D" w:rsidR="00D32CA1" w:rsidRPr="00A50B93" w:rsidRDefault="00D32CA1" w:rsidP="00A50B93">
      <w:pPr>
        <w:pStyle w:val="a3"/>
        <w:spacing w:line="252" w:lineRule="auto"/>
        <w:ind w:left="720"/>
        <w:rPr>
          <w:rtl/>
          <w:lang w:val="en-US"/>
        </w:rPr>
      </w:pPr>
      <w:r w:rsidRPr="00A50B93">
        <w:rPr>
          <w:rtl/>
          <w:lang w:val="en-US"/>
        </w:rPr>
        <w:t xml:space="preserve">قم بتقديم العطاءات في مظروفين منفصلين داخل مظروف واحد </w:t>
      </w:r>
      <w:r w:rsidR="00523250" w:rsidRPr="00A50B93">
        <w:rPr>
          <w:rFonts w:hint="cs"/>
          <w:rtl/>
          <w:lang w:val="en-US"/>
        </w:rPr>
        <w:t xml:space="preserve">بحيث يحتوي المظروف الأول الأوراق الفنية والعقود والمظروف الثاني يحتوي على جميع الأوراق المالية وكل </w:t>
      </w:r>
      <w:proofErr w:type="spellStart"/>
      <w:r w:rsidR="00523250" w:rsidRPr="00A50B93">
        <w:rPr>
          <w:rFonts w:hint="cs"/>
          <w:rtl/>
          <w:lang w:val="en-US"/>
        </w:rPr>
        <w:t>مايتعلق</w:t>
      </w:r>
      <w:proofErr w:type="spellEnd"/>
      <w:r w:rsidR="00523250" w:rsidRPr="00A50B93">
        <w:rPr>
          <w:rFonts w:hint="cs"/>
          <w:rtl/>
          <w:lang w:val="en-US"/>
        </w:rPr>
        <w:t xml:space="preserve"> بها</w:t>
      </w:r>
      <w:r w:rsidRPr="00A50B93">
        <w:rPr>
          <w:rtl/>
          <w:lang w:val="en-US"/>
        </w:rPr>
        <w:t>، موضحًا الاسم والاتصال بالختم الرسمي والشمع الأحمر:</w:t>
      </w:r>
    </w:p>
    <w:p w14:paraId="18BDB32B" w14:textId="0F70F528" w:rsidR="002F5644" w:rsidRPr="00694B4C" w:rsidRDefault="005C38B3" w:rsidP="00B85BC9">
      <w:pPr>
        <w:pStyle w:val="a3"/>
        <w:spacing w:line="276" w:lineRule="auto"/>
        <w:rPr>
          <w:b/>
          <w:bCs/>
          <w:rtl/>
          <w:lang w:val="en-US"/>
        </w:rPr>
      </w:pPr>
      <w:bookmarkStart w:id="16" w:name="bookmark41"/>
      <w:bookmarkEnd w:id="16"/>
      <w:r w:rsidRPr="00694B4C">
        <w:rPr>
          <w:rFonts w:hint="cs"/>
          <w:b/>
          <w:bCs/>
          <w:u w:val="single"/>
          <w:rtl/>
          <w:lang w:val="en-US"/>
        </w:rPr>
        <w:t>المظروف الاول</w:t>
      </w:r>
      <w:r w:rsidR="002F5644" w:rsidRPr="00694B4C">
        <w:rPr>
          <w:b/>
          <w:bCs/>
          <w:u w:val="single"/>
          <w:rtl/>
          <w:lang w:val="en-US"/>
        </w:rPr>
        <w:t>: عرض تقني</w:t>
      </w:r>
    </w:p>
    <w:p w14:paraId="408F4499" w14:textId="77777777" w:rsidR="002F5644" w:rsidRPr="00694B4C" w:rsidRDefault="002F5644" w:rsidP="00DF07A9">
      <w:pPr>
        <w:pStyle w:val="a3"/>
        <w:spacing w:line="276" w:lineRule="auto"/>
        <w:ind w:right="267"/>
        <w:jc w:val="both"/>
        <w:rPr>
          <w:rtl/>
          <w:lang w:val="en-US"/>
        </w:rPr>
      </w:pPr>
      <w:r w:rsidRPr="00694B4C">
        <w:rPr>
          <w:b/>
          <w:bCs/>
          <w:rtl/>
        </w:rPr>
        <w:t>-</w:t>
      </w:r>
      <w:r w:rsidRPr="00694B4C">
        <w:rPr>
          <w:rtl/>
          <w:lang w:val="en-US"/>
        </w:rPr>
        <w:t>يجب أن يستوفي العطاء جميع الشروط والقواعد الفنية المحددة في كتيب المواصفات والشروط ، وإلا يعتبر العطاء مرفوضاً فنياً.</w:t>
      </w:r>
    </w:p>
    <w:p w14:paraId="53478277" w14:textId="241464C0" w:rsidR="002F5644" w:rsidRPr="00694B4C" w:rsidRDefault="002F5644" w:rsidP="00DF07A9">
      <w:pPr>
        <w:pStyle w:val="a3"/>
        <w:spacing w:line="276" w:lineRule="auto"/>
        <w:ind w:right="267"/>
        <w:jc w:val="both"/>
        <w:rPr>
          <w:rtl/>
          <w:lang w:val="en-US"/>
        </w:rPr>
      </w:pPr>
      <w:r w:rsidRPr="00694B4C">
        <w:rPr>
          <w:rtl/>
          <w:lang w:val="en-US"/>
        </w:rPr>
        <w:t xml:space="preserve">يجب تقديم العطاء قبل جلسة افتتاح </w:t>
      </w:r>
      <w:proofErr w:type="spellStart"/>
      <w:r w:rsidR="00523250" w:rsidRPr="00694B4C">
        <w:rPr>
          <w:rFonts w:hint="cs"/>
          <w:rtl/>
          <w:lang w:val="en-US"/>
        </w:rPr>
        <w:t>المضاريف</w:t>
      </w:r>
      <w:proofErr w:type="spellEnd"/>
      <w:r w:rsidRPr="00694B4C">
        <w:rPr>
          <w:rtl/>
          <w:lang w:val="en-US"/>
        </w:rPr>
        <w:t>.</w:t>
      </w:r>
    </w:p>
    <w:p w14:paraId="7964E3BF" w14:textId="41530465" w:rsidR="002F5644" w:rsidRPr="00694B4C" w:rsidRDefault="002F5644" w:rsidP="00DF07A9">
      <w:pPr>
        <w:pStyle w:val="a3"/>
        <w:spacing w:line="276" w:lineRule="auto"/>
        <w:ind w:right="267"/>
        <w:jc w:val="both"/>
        <w:rPr>
          <w:rtl/>
          <w:lang w:val="en-US"/>
        </w:rPr>
      </w:pPr>
      <w:r w:rsidRPr="00694B4C">
        <w:rPr>
          <w:rtl/>
          <w:lang w:val="en-US"/>
        </w:rPr>
        <w:t>سيتبع ذلك تقييم العروض ، والذي قد يشمل مطالبة الشركات باستفسارات مكتوبة</w:t>
      </w:r>
      <w:r w:rsidR="00523250" w:rsidRPr="00694B4C">
        <w:rPr>
          <w:rFonts w:hint="cs"/>
          <w:rtl/>
          <w:lang w:val="en-US"/>
        </w:rPr>
        <w:t xml:space="preserve"> أو أي </w:t>
      </w:r>
      <w:proofErr w:type="spellStart"/>
      <w:r w:rsidR="00523250" w:rsidRPr="00694B4C">
        <w:rPr>
          <w:rFonts w:hint="cs"/>
          <w:rtl/>
          <w:lang w:val="en-US"/>
        </w:rPr>
        <w:t>مساتندات</w:t>
      </w:r>
      <w:proofErr w:type="spellEnd"/>
      <w:r w:rsidR="00523250" w:rsidRPr="00694B4C">
        <w:rPr>
          <w:rFonts w:hint="cs"/>
          <w:rtl/>
          <w:lang w:val="en-US"/>
        </w:rPr>
        <w:t xml:space="preserve"> ناقصة من المؤهلين فنياً</w:t>
      </w:r>
      <w:r w:rsidRPr="00694B4C">
        <w:rPr>
          <w:rtl/>
          <w:lang w:val="en-US"/>
        </w:rPr>
        <w:t>. يتم تقييم العروض فنياً وينتهي ذلك بقرار من لجنة المناقصات بقبول العرض أو رفضه.</w:t>
      </w:r>
    </w:p>
    <w:p w14:paraId="4F0877D8" w14:textId="28DC70AF" w:rsidR="00732E88" w:rsidRPr="00694B4C" w:rsidRDefault="004516D8" w:rsidP="00DF07A9">
      <w:pPr>
        <w:pStyle w:val="a3"/>
        <w:spacing w:line="276" w:lineRule="auto"/>
        <w:ind w:right="267"/>
        <w:rPr>
          <w:b/>
          <w:bCs/>
          <w:u w:val="single"/>
          <w:rtl/>
          <w:lang w:val="en-US"/>
        </w:rPr>
      </w:pPr>
      <w:r w:rsidRPr="00694B4C">
        <w:rPr>
          <w:b/>
          <w:bCs/>
          <w:u w:val="single"/>
          <w:rtl/>
          <w:lang w:val="en-US"/>
        </w:rPr>
        <w:t>ال</w:t>
      </w:r>
      <w:r w:rsidR="005C38B3" w:rsidRPr="00694B4C">
        <w:rPr>
          <w:rFonts w:hint="cs"/>
          <w:b/>
          <w:bCs/>
          <w:u w:val="single"/>
          <w:rtl/>
          <w:lang w:val="en-US"/>
        </w:rPr>
        <w:t xml:space="preserve">مظروف الثاني </w:t>
      </w:r>
      <w:r w:rsidRPr="00694B4C">
        <w:rPr>
          <w:b/>
          <w:bCs/>
          <w:u w:val="single"/>
          <w:rtl/>
          <w:lang w:val="en-US"/>
        </w:rPr>
        <w:t>: العرض المالي</w:t>
      </w:r>
    </w:p>
    <w:p w14:paraId="48678316" w14:textId="47DD71CC" w:rsidR="00732E88" w:rsidRPr="00694B4C" w:rsidRDefault="00732E88" w:rsidP="00DF07A9">
      <w:pPr>
        <w:pStyle w:val="a3"/>
        <w:spacing w:line="276" w:lineRule="auto"/>
        <w:ind w:right="267"/>
        <w:jc w:val="both"/>
        <w:rPr>
          <w:rtl/>
          <w:lang w:val="en-US"/>
        </w:rPr>
      </w:pPr>
      <w:r w:rsidRPr="00694B4C">
        <w:rPr>
          <w:rtl/>
          <w:lang w:val="en-US"/>
        </w:rPr>
        <w:t>سيتم فتحه في جلسة لاحقة</w:t>
      </w:r>
      <w:r w:rsidR="00523250" w:rsidRPr="00694B4C">
        <w:rPr>
          <w:rFonts w:hint="cs"/>
          <w:rtl/>
          <w:lang w:val="en-US"/>
        </w:rPr>
        <w:t xml:space="preserve"> خاصة</w:t>
      </w:r>
      <w:r w:rsidRPr="00694B4C">
        <w:rPr>
          <w:rtl/>
          <w:lang w:val="en-US"/>
        </w:rPr>
        <w:t xml:space="preserve"> من شأنها تحديد وإخطار أولئك الذين اجتازوا التقييم الفني. سيتبع ذلك الدراسة المالية للعروض للتوصية </w:t>
      </w:r>
      <w:r w:rsidR="00EF59D0" w:rsidRPr="00694B4C">
        <w:rPr>
          <w:rFonts w:hint="cs"/>
          <w:rtl/>
          <w:lang w:val="en-US"/>
        </w:rPr>
        <w:t>بمقدم العرض</w:t>
      </w:r>
      <w:r w:rsidRPr="00694B4C">
        <w:rPr>
          <w:rtl/>
          <w:lang w:val="en-US"/>
        </w:rPr>
        <w:t xml:space="preserve"> الذي لديه أفضل عرض فني / مالي. تنتهي الإجراءات بالإرساء والتعاقد. سيبدأ إعداد البرنامج التنفيذي اعتبارًا من اليوم التالي ، وإخطار </w:t>
      </w:r>
      <w:r w:rsidR="00EF59D0" w:rsidRPr="00694B4C">
        <w:rPr>
          <w:rFonts w:hint="cs"/>
          <w:rtl/>
          <w:lang w:val="en-US"/>
        </w:rPr>
        <w:t>مقدم العطاء</w:t>
      </w:r>
      <w:r w:rsidRPr="00694B4C">
        <w:rPr>
          <w:rtl/>
          <w:lang w:val="en-US"/>
        </w:rPr>
        <w:t xml:space="preserve"> الفائز بقبوله عطاءه ماليًا.</w:t>
      </w:r>
    </w:p>
    <w:p w14:paraId="5645F768" w14:textId="29FBE956" w:rsidR="00732E88" w:rsidRPr="00694B4C" w:rsidRDefault="00732E88" w:rsidP="00DF07A9">
      <w:pPr>
        <w:pStyle w:val="a3"/>
        <w:spacing w:line="276" w:lineRule="auto"/>
        <w:ind w:right="267"/>
        <w:jc w:val="both"/>
        <w:rPr>
          <w:rtl/>
          <w:lang w:val="en-US"/>
        </w:rPr>
      </w:pPr>
      <w:r w:rsidRPr="00694B4C">
        <w:rPr>
          <w:rtl/>
          <w:lang w:val="en-US"/>
        </w:rPr>
        <w:t xml:space="preserve">يجب أن يكون العرض المقدم </w:t>
      </w:r>
      <w:r w:rsidR="00694B4C" w:rsidRPr="00694B4C">
        <w:rPr>
          <w:rFonts w:hint="cs"/>
          <w:rtl/>
          <w:lang w:val="en-US"/>
        </w:rPr>
        <w:t>أصليًا،</w:t>
      </w:r>
      <w:r w:rsidRPr="00694B4C">
        <w:rPr>
          <w:rtl/>
          <w:lang w:val="en-US"/>
        </w:rPr>
        <w:t xml:space="preserve"> ويجب أن يكون مختومًا في مظروف خارجي ومغلفين بالداخل</w:t>
      </w:r>
      <w:r w:rsidR="00EF59D0" w:rsidRPr="00694B4C">
        <w:rPr>
          <w:rFonts w:hint="cs"/>
          <w:rtl/>
          <w:lang w:val="en-US"/>
        </w:rPr>
        <w:t>.</w:t>
      </w:r>
    </w:p>
    <w:p w14:paraId="0E9CCD6D" w14:textId="155260F5" w:rsidR="00694B4C" w:rsidRDefault="00F644F4" w:rsidP="00DF07A9">
      <w:pPr>
        <w:pStyle w:val="a3"/>
        <w:spacing w:line="276" w:lineRule="auto"/>
        <w:ind w:right="267"/>
        <w:jc w:val="both"/>
        <w:rPr>
          <w:rtl/>
          <w:lang w:val="en-US"/>
        </w:rPr>
      </w:pPr>
      <w:r w:rsidRPr="00694B4C">
        <w:rPr>
          <w:rtl/>
          <w:lang w:val="en-US"/>
        </w:rPr>
        <w:t xml:space="preserve">يتم تسليم المغلف الخارجي إلى العنوان التالي للمكتب الفرعي </w:t>
      </w:r>
      <w:r w:rsidR="008F01FD">
        <w:rPr>
          <w:rFonts w:hint="cs"/>
          <w:rtl/>
          <w:lang w:val="en-US"/>
        </w:rPr>
        <w:t>للجمعية</w:t>
      </w:r>
      <w:r w:rsidRPr="00694B4C">
        <w:rPr>
          <w:rtl/>
          <w:lang w:val="en-US"/>
        </w:rPr>
        <w:t xml:space="preserve"> في عدن صندوق العطاء في منطقة الاستقبال / المدخل الرئيسية ، ويتم تسجيل اسم ورقم </w:t>
      </w:r>
    </w:p>
    <w:p w14:paraId="59BB8D41" w14:textId="30817915" w:rsidR="00F644F4" w:rsidRPr="00694B4C" w:rsidRDefault="00F644F4" w:rsidP="00DF07A9">
      <w:pPr>
        <w:pStyle w:val="a3"/>
        <w:spacing w:line="276" w:lineRule="auto"/>
        <w:ind w:right="267"/>
        <w:jc w:val="both"/>
        <w:rPr>
          <w:rtl/>
          <w:lang w:val="en-US"/>
        </w:rPr>
      </w:pPr>
      <w:r w:rsidRPr="00694B4C">
        <w:rPr>
          <w:rtl/>
          <w:lang w:val="en-US"/>
        </w:rPr>
        <w:t>العطاء مع ختم جميع أرقام الاتصال:</w:t>
      </w:r>
    </w:p>
    <w:p w14:paraId="6A122F94"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جمعية التكافل الانساني - SHS</w:t>
      </w:r>
    </w:p>
    <w:p w14:paraId="56B837E7" w14:textId="77777777" w:rsidR="006B2F89" w:rsidRPr="00694B4C" w:rsidRDefault="006B2F89" w:rsidP="006B2F89">
      <w:pPr>
        <w:tabs>
          <w:tab w:val="left" w:pos="1134"/>
        </w:tabs>
        <w:bidi/>
        <w:rPr>
          <w:rFonts w:ascii="Arial" w:eastAsia="Arial" w:hAnsi="Arial" w:cs="Arial"/>
          <w:b/>
          <w:bCs/>
          <w:sz w:val="22"/>
          <w:szCs w:val="22"/>
          <w:rtl/>
          <w:lang w:val="en-US"/>
        </w:rPr>
      </w:pPr>
      <w:r w:rsidRPr="00694B4C">
        <w:rPr>
          <w:rFonts w:ascii="Arial" w:eastAsia="Arial" w:hAnsi="Arial" w:cs="Arial"/>
          <w:b/>
          <w:bCs/>
          <w:sz w:val="22"/>
          <w:szCs w:val="22"/>
          <w:rtl/>
          <w:lang w:val="en-US"/>
        </w:rPr>
        <w:t>انشاءات - دار سعد - خلف فندق اليمامة</w:t>
      </w:r>
    </w:p>
    <w:p w14:paraId="74456B69" w14:textId="77777777" w:rsidR="006B2F89" w:rsidRPr="00694B4C" w:rsidRDefault="00494F41" w:rsidP="006B2F89">
      <w:pPr>
        <w:tabs>
          <w:tab w:val="left" w:pos="1134"/>
        </w:tabs>
        <w:bidi/>
        <w:rPr>
          <w:rFonts w:ascii="Arial" w:eastAsia="Arial" w:hAnsi="Arial" w:cs="Arial"/>
          <w:b/>
          <w:bCs/>
          <w:sz w:val="22"/>
          <w:szCs w:val="22"/>
          <w:rtl/>
          <w:lang w:val="en-US"/>
        </w:rPr>
      </w:pPr>
      <w:hyperlink r:id="rId12" w:history="1">
        <w:r w:rsidR="006B2F89" w:rsidRPr="00694B4C">
          <w:rPr>
            <w:rStyle w:val="Hyperlink"/>
            <w:rFonts w:ascii="Arial" w:eastAsia="Arial" w:hAnsi="Arial" w:cs="Arial"/>
            <w:b/>
            <w:bCs/>
            <w:sz w:val="22"/>
            <w:szCs w:val="22"/>
            <w:rtl/>
            <w:lang w:val="en-US"/>
          </w:rPr>
          <w:t>هاتف: 02302226</w:t>
        </w:r>
      </w:hyperlink>
    </w:p>
    <w:p w14:paraId="17DE57E9" w14:textId="5901B5D5" w:rsidR="004516D8" w:rsidRPr="00694B4C" w:rsidRDefault="004516D8" w:rsidP="004516D8">
      <w:pPr>
        <w:tabs>
          <w:tab w:val="left" w:pos="1134"/>
        </w:tabs>
        <w:bidi/>
        <w:jc w:val="both"/>
        <w:rPr>
          <w:b/>
          <w:bCs/>
          <w:u w:val="single"/>
          <w:rtl/>
          <w:lang w:val="en-US"/>
        </w:rPr>
      </w:pPr>
      <w:r w:rsidRPr="00694B4C">
        <w:rPr>
          <w:b/>
          <w:bCs/>
          <w:u w:val="single"/>
          <w:rtl/>
          <w:lang w:val="en-US"/>
        </w:rPr>
        <w:t>ملاحظة: سيتم رفض العطاءات المستلمة بعد الموعد النهائي.</w:t>
      </w:r>
    </w:p>
    <w:p w14:paraId="5DE09AEB" w14:textId="5E9CA001" w:rsidR="00F644F4" w:rsidRPr="00694B4C" w:rsidRDefault="00F644F4" w:rsidP="00DF07A9">
      <w:pPr>
        <w:pStyle w:val="a3"/>
        <w:spacing w:line="276" w:lineRule="auto"/>
        <w:ind w:right="447"/>
        <w:jc w:val="both"/>
        <w:rPr>
          <w:rtl/>
          <w:lang w:val="en-US"/>
        </w:rPr>
      </w:pPr>
      <w:r w:rsidRPr="00694B4C">
        <w:rPr>
          <w:rtl/>
          <w:lang w:val="en-US"/>
        </w:rPr>
        <w:t>الم</w:t>
      </w:r>
      <w:r w:rsidR="00A75E1A" w:rsidRPr="00694B4C">
        <w:rPr>
          <w:rFonts w:hint="cs"/>
          <w:rtl/>
          <w:lang w:val="en-US"/>
        </w:rPr>
        <w:t>ظروف</w:t>
      </w:r>
      <w:r w:rsidRPr="00694B4C">
        <w:rPr>
          <w:rtl/>
          <w:lang w:val="en-US"/>
        </w:rPr>
        <w:t xml:space="preserve"> الأول مخصص لـ "العرض الفني" بينما الم</w:t>
      </w:r>
      <w:r w:rsidR="00A75E1A" w:rsidRPr="00694B4C">
        <w:rPr>
          <w:rFonts w:hint="cs"/>
          <w:rtl/>
          <w:lang w:val="en-US"/>
        </w:rPr>
        <w:t>ظروف</w:t>
      </w:r>
      <w:r w:rsidRPr="00694B4C">
        <w:rPr>
          <w:rtl/>
          <w:lang w:val="en-US"/>
        </w:rPr>
        <w:t xml:space="preserve"> الداخلي الثاني مخصص لـ "العرض المالي" ، وكلاهما مظاريف في </w:t>
      </w:r>
      <w:proofErr w:type="spellStart"/>
      <w:r w:rsidR="00EF59D0" w:rsidRPr="00694B4C">
        <w:rPr>
          <w:rFonts w:hint="cs"/>
          <w:rtl/>
          <w:lang w:val="en-US"/>
        </w:rPr>
        <w:t>المضروف</w:t>
      </w:r>
      <w:proofErr w:type="spellEnd"/>
      <w:r w:rsidRPr="00694B4C">
        <w:rPr>
          <w:rtl/>
          <w:lang w:val="en-US"/>
        </w:rPr>
        <w:t xml:space="preserve"> الخارجي.</w:t>
      </w:r>
    </w:p>
    <w:p w14:paraId="0CB14E0F" w14:textId="77777777" w:rsidR="00717CDC" w:rsidRPr="00694B4C" w:rsidRDefault="005077C6" w:rsidP="00694B4C">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0"/>
        </w:tabs>
        <w:spacing w:line="254" w:lineRule="auto"/>
        <w:jc w:val="center"/>
        <w:rPr>
          <w:b/>
          <w:bCs/>
          <w:rtl/>
        </w:rPr>
      </w:pPr>
      <w:bookmarkStart w:id="17" w:name="bookmark49"/>
      <w:bookmarkEnd w:id="17"/>
      <w:r w:rsidRPr="00694B4C">
        <w:rPr>
          <w:b/>
          <w:bCs/>
          <w:rtl/>
        </w:rPr>
        <w:t>صلاحية العطاء</w:t>
      </w:r>
    </w:p>
    <w:p w14:paraId="366DA83F" w14:textId="5C6D3D0A" w:rsidR="009C43ED" w:rsidRPr="00694B4C" w:rsidRDefault="009C43ED" w:rsidP="00DF07A9">
      <w:pPr>
        <w:pStyle w:val="a3"/>
        <w:tabs>
          <w:tab w:val="left" w:pos="3344"/>
          <w:tab w:val="left" w:pos="3973"/>
          <w:tab w:val="left" w:pos="5782"/>
          <w:tab w:val="left" w:pos="6848"/>
          <w:tab w:val="left" w:pos="7827"/>
          <w:tab w:val="left" w:pos="8418"/>
          <w:tab w:val="left" w:pos="8614"/>
          <w:tab w:val="left" w:pos="10506"/>
          <w:tab w:val="left" w:pos="10726"/>
        </w:tabs>
        <w:spacing w:line="276" w:lineRule="auto"/>
        <w:ind w:right="177"/>
        <w:jc w:val="both"/>
        <w:rPr>
          <w:rtl/>
        </w:rPr>
      </w:pPr>
      <w:r w:rsidRPr="00694B4C">
        <w:rPr>
          <w:rtl/>
          <w:lang w:val="en-US"/>
        </w:rPr>
        <w:t xml:space="preserve">يظل العطاء ساري المفعول ولا يجوز إلغاؤه من وقت </w:t>
      </w:r>
      <w:r w:rsidR="00A50B93" w:rsidRPr="00694B4C">
        <w:rPr>
          <w:rFonts w:hint="cs"/>
          <w:rtl/>
          <w:lang w:val="en-US"/>
        </w:rPr>
        <w:t>صدوره،</w:t>
      </w:r>
      <w:r w:rsidRPr="00694B4C">
        <w:rPr>
          <w:rtl/>
          <w:lang w:val="en-US"/>
        </w:rPr>
        <w:t xml:space="preserve"> بغض النظر عن تاريخ استلامه حتى نهاية فترة سريان العطاء المحدد في كتيب الشر</w:t>
      </w:r>
      <w:r w:rsidR="00EF59D0" w:rsidRPr="00694B4C">
        <w:rPr>
          <w:rFonts w:hint="cs"/>
          <w:rtl/>
          <w:lang w:val="en-US"/>
        </w:rPr>
        <w:t>و</w:t>
      </w:r>
      <w:r w:rsidRPr="00694B4C">
        <w:rPr>
          <w:rtl/>
          <w:lang w:val="en-US"/>
        </w:rPr>
        <w:t xml:space="preserve">ط. إذا سحب مقدم العطاء عطاءه قبل الموعد المحدد لفتح المظاريف الفنية ، </w:t>
      </w:r>
      <w:r w:rsidR="00EE22E1" w:rsidRPr="00694B4C">
        <w:rPr>
          <w:rFonts w:hint="cs"/>
          <w:rtl/>
          <w:lang w:val="en-US"/>
        </w:rPr>
        <w:t xml:space="preserve">عند الضرر أو الإخلال بالشروط والأحكام </w:t>
      </w:r>
      <w:r w:rsidRPr="00694B4C">
        <w:rPr>
          <w:rtl/>
          <w:lang w:val="en-US"/>
        </w:rPr>
        <w:t xml:space="preserve">يصبح </w:t>
      </w:r>
      <w:r w:rsidR="00EE22E1" w:rsidRPr="00694B4C">
        <w:rPr>
          <w:rFonts w:hint="cs"/>
          <w:rtl/>
          <w:lang w:val="en-US"/>
        </w:rPr>
        <w:t>ضمان</w:t>
      </w:r>
      <w:r w:rsidRPr="00694B4C">
        <w:rPr>
          <w:rtl/>
          <w:lang w:val="en-US"/>
        </w:rPr>
        <w:t xml:space="preserve"> </w:t>
      </w:r>
      <w:r w:rsidR="00EE22E1" w:rsidRPr="00694B4C">
        <w:rPr>
          <w:rFonts w:hint="cs"/>
          <w:rtl/>
          <w:lang w:val="en-US"/>
        </w:rPr>
        <w:t>الدخول</w:t>
      </w:r>
      <w:r w:rsidRPr="00694B4C">
        <w:rPr>
          <w:rtl/>
          <w:lang w:val="en-US"/>
        </w:rPr>
        <w:t xml:space="preserve"> حقًا لجمعية التكافل الإنساني دون الحاجة إلى إنذار ، أو اللجوء إلى القضاء ، أو اتخاذ أي إجراء ، أو إنشاء دليل على الضرر.</w:t>
      </w:r>
    </w:p>
    <w:p w14:paraId="48956FCE" w14:textId="77777777" w:rsidR="00717CDC" w:rsidRPr="00694B4C" w:rsidRDefault="005077C6" w:rsidP="00D47B34">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454"/>
        </w:tabs>
        <w:spacing w:line="254" w:lineRule="auto"/>
        <w:jc w:val="center"/>
        <w:rPr>
          <w:b/>
          <w:bCs/>
          <w:rtl/>
          <w:lang w:val="en-US"/>
        </w:rPr>
      </w:pPr>
      <w:r w:rsidRPr="00694B4C">
        <w:rPr>
          <w:b/>
          <w:bCs/>
          <w:rtl/>
          <w:lang w:val="en-US"/>
        </w:rPr>
        <w:t>جدول إجراءات العطاء</w:t>
      </w:r>
    </w:p>
    <w:p w14:paraId="190458FF" w14:textId="77777777" w:rsidR="00717CDC" w:rsidRPr="00694B4C" w:rsidRDefault="00B073EF" w:rsidP="00B073EF">
      <w:pPr>
        <w:pStyle w:val="a3"/>
        <w:spacing w:line="276" w:lineRule="auto"/>
        <w:rPr>
          <w:rtl/>
        </w:rPr>
      </w:pPr>
      <w:r w:rsidRPr="00694B4C">
        <w:rPr>
          <w:noProof/>
          <w:rtl/>
          <w:lang w:val="en-US" w:eastAsia="en-US"/>
        </w:rPr>
        <mc:AlternateContent>
          <mc:Choice Requires="wps">
            <w:drawing>
              <wp:anchor distT="0" distB="0" distL="114300" distR="114300" simplePos="0" relativeHeight="125829378" behindDoc="0" locked="0" layoutInCell="1" allowOverlap="1" wp14:anchorId="73700285" wp14:editId="6A062A8A">
                <wp:simplePos x="0" y="0"/>
                <wp:positionH relativeFrom="margin">
                  <wp:posOffset>160655</wp:posOffset>
                </wp:positionH>
                <wp:positionV relativeFrom="paragraph">
                  <wp:posOffset>191135</wp:posOffset>
                </wp:positionV>
                <wp:extent cx="6774180" cy="91440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774180" cy="914400"/>
                        </a:xfrm>
                        <a:prstGeom prst="rect">
                          <a:avLst/>
                        </a:prstGeom>
                        <a:noFill/>
                      </wps:spPr>
                      <wps:txbx>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57DB1576" w:rsidR="001E7A58" w:rsidRPr="00201C41" w:rsidRDefault="001A7937" w:rsidP="00694B4C">
                                  <w:pPr>
                                    <w:pStyle w:val="Other20"/>
                                    <w:ind w:firstLine="5"/>
                                    <w:jc w:val="center"/>
                                    <w:rPr>
                                      <w:rtl/>
                                    </w:rPr>
                                  </w:pPr>
                                  <w:r>
                                    <w:rPr>
                                      <w:rFonts w:ascii="Calibri" w:eastAsia="Calibri" w:hAnsi="Calibri" w:cs="Calibri" w:hint="cs"/>
                                      <w:b/>
                                      <w:bCs/>
                                      <w:rtl/>
                                      <w:lang w:val="en-US"/>
                                    </w:rPr>
                                    <w:t>01</w:t>
                                  </w:r>
                                  <w:r w:rsidR="00694B4C" w:rsidRPr="00201C41">
                                    <w:rPr>
                                      <w:rFonts w:ascii="Calibri" w:eastAsia="Calibri" w:hAnsi="Calibri" w:cs="Calibri" w:hint="cs"/>
                                      <w:b/>
                                      <w:bCs/>
                                      <w:rtl/>
                                      <w:lang w:val="en-US"/>
                                    </w:rPr>
                                    <w:t xml:space="preserve"> </w:t>
                                  </w:r>
                                  <w:r>
                                    <w:rPr>
                                      <w:rFonts w:hint="cs"/>
                                      <w:b/>
                                      <w:bCs/>
                                      <w:rtl/>
                                    </w:rPr>
                                    <w:t>اغسطس</w:t>
                                  </w:r>
                                  <w:r w:rsidR="00694B4C" w:rsidRPr="00201C41">
                                    <w:rPr>
                                      <w:rFonts w:hint="cs"/>
                                      <w:b/>
                                      <w:bCs/>
                                      <w:rtl/>
                                    </w:rPr>
                                    <w:t xml:space="preserve"> </w:t>
                                  </w:r>
                                  <w:r>
                                    <w:rPr>
                                      <w:rFonts w:ascii="Calibri" w:eastAsia="Calibri" w:hAnsi="Calibri" w:cs="Calibri" w:hint="cs"/>
                                      <w:b/>
                                      <w:bCs/>
                                      <w:rtl/>
                                    </w:rPr>
                                    <w:t>2024</w:t>
                                  </w:r>
                                </w:p>
                              </w:tc>
                              <w:tc>
                                <w:tcPr>
                                  <w:tcW w:w="8409" w:type="dxa"/>
                                  <w:shd w:val="clear" w:color="auto" w:fill="4473C5"/>
                                  <w:vAlign w:val="center"/>
                                </w:tcPr>
                                <w:p w14:paraId="36942F5D" w14:textId="77777777" w:rsidR="001E7A58" w:rsidRPr="00201C41" w:rsidRDefault="001E7A58" w:rsidP="00694B4C">
                                  <w:pPr>
                                    <w:pStyle w:val="Other20"/>
                                    <w:jc w:val="center"/>
                                    <w:rPr>
                                      <w:color w:val="000000" w:themeColor="text1"/>
                                      <w:rtl/>
                                    </w:rPr>
                                  </w:pPr>
                                  <w:r w:rsidRPr="00201C41">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29199959" w:rsidR="001E7A58" w:rsidRPr="00201C41" w:rsidRDefault="001A7937" w:rsidP="00694B4C">
                                  <w:pPr>
                                    <w:pStyle w:val="Other20"/>
                                    <w:ind w:firstLine="5"/>
                                    <w:jc w:val="center"/>
                                    <w:rPr>
                                      <w:rtl/>
                                    </w:rPr>
                                  </w:pPr>
                                  <w:r>
                                    <w:rPr>
                                      <w:rFonts w:ascii="Calibri" w:eastAsia="Calibri" w:hAnsi="Calibri" w:cs="Calibri" w:hint="cs"/>
                                      <w:b/>
                                      <w:bCs/>
                                      <w:rtl/>
                                      <w:lang w:val="en-US"/>
                                    </w:rPr>
                                    <w:t>10</w:t>
                                  </w:r>
                                  <w:r w:rsidR="00694B4C" w:rsidRPr="00201C41">
                                    <w:rPr>
                                      <w:rFonts w:hint="cs"/>
                                      <w:b/>
                                      <w:bCs/>
                                      <w:rtl/>
                                      <w:lang w:val="en-US"/>
                                    </w:rPr>
                                    <w:t xml:space="preserve"> </w:t>
                                  </w:r>
                                  <w:r>
                                    <w:rPr>
                                      <w:rFonts w:hint="cs"/>
                                      <w:b/>
                                      <w:bCs/>
                                      <w:rtl/>
                                      <w:lang w:val="en-US"/>
                                    </w:rPr>
                                    <w:t>اغسطس</w:t>
                                  </w:r>
                                  <w:r w:rsidR="001E7A58" w:rsidRPr="00201C41">
                                    <w:rPr>
                                      <w:rFonts w:hint="cs"/>
                                      <w:b/>
                                      <w:bCs/>
                                      <w:rtl/>
                                      <w:lang w:val="en-US"/>
                                    </w:rPr>
                                    <w:t xml:space="preserve"> </w:t>
                                  </w:r>
                                  <w:r>
                                    <w:rPr>
                                      <w:rFonts w:ascii="Calibri" w:eastAsia="Calibri" w:hAnsi="Calibri" w:cs="Calibri" w:hint="cs"/>
                                      <w:b/>
                                      <w:bCs/>
                                      <w:rtl/>
                                    </w:rPr>
                                    <w:t>2024</w:t>
                                  </w:r>
                                </w:p>
                              </w:tc>
                              <w:tc>
                                <w:tcPr>
                                  <w:tcW w:w="8409" w:type="dxa"/>
                                  <w:shd w:val="clear" w:color="auto" w:fill="FFFFFF"/>
                                  <w:vAlign w:val="center"/>
                                </w:tcPr>
                                <w:p w14:paraId="07DA04C8" w14:textId="5BD84DC5" w:rsidR="001E7A58" w:rsidRPr="00201C41" w:rsidRDefault="001E7A58" w:rsidP="00694B4C">
                                  <w:pPr>
                                    <w:pStyle w:val="Other20"/>
                                    <w:jc w:val="center"/>
                                    <w:rPr>
                                      <w:rtl/>
                                      <w:lang w:val="en-US"/>
                                    </w:rPr>
                                  </w:pPr>
                                  <w:r w:rsidRPr="00201C41">
                                    <w:rPr>
                                      <w:b/>
                                      <w:bCs/>
                                      <w:rtl/>
                                      <w:lang w:val="en-US"/>
                                    </w:rPr>
                                    <w:t xml:space="preserve">آخر موعد لاستلام </w:t>
                                  </w:r>
                                  <w:r w:rsidR="00E75F20">
                                    <w:rPr>
                                      <w:rFonts w:hint="cs"/>
                                      <w:b/>
                                      <w:bCs/>
                                      <w:rtl/>
                                      <w:lang w:val="en-US"/>
                                    </w:rPr>
                                    <w:t>كتيب المناقصة</w:t>
                                  </w:r>
                                  <w:r w:rsidRPr="00201C41">
                                    <w:rPr>
                                      <w:b/>
                                      <w:bCs/>
                                      <w:rtl/>
                                      <w:lang w:val="en-US"/>
                                    </w:rPr>
                                    <w:t xml:space="preserve"> </w:t>
                                  </w:r>
                                </w:p>
                              </w:tc>
                            </w:tr>
                            <w:tr w:rsidR="001E7A58" w:rsidRPr="007D604C" w14:paraId="586D055A" w14:textId="77777777" w:rsidTr="00694B4C">
                              <w:trPr>
                                <w:trHeight w:hRule="exact" w:val="539"/>
                                <w:jc w:val="center"/>
                              </w:trPr>
                              <w:tc>
                                <w:tcPr>
                                  <w:tcW w:w="2694" w:type="dxa"/>
                                  <w:shd w:val="clear" w:color="auto" w:fill="D9E2F3"/>
                                  <w:vAlign w:val="center"/>
                                </w:tcPr>
                                <w:p w14:paraId="68F6B8A3" w14:textId="336C6174" w:rsidR="001E7A58" w:rsidRPr="00201C41" w:rsidRDefault="001A7937" w:rsidP="00694B4C">
                                  <w:pPr>
                                    <w:pStyle w:val="Other20"/>
                                    <w:ind w:firstLine="5"/>
                                    <w:jc w:val="center"/>
                                    <w:rPr>
                                      <w:rtl/>
                                    </w:rPr>
                                  </w:pPr>
                                  <w:r>
                                    <w:rPr>
                                      <w:rFonts w:hint="cs"/>
                                      <w:b/>
                                      <w:bCs/>
                                      <w:rtl/>
                                      <w:lang w:val="en-US"/>
                                    </w:rPr>
                                    <w:t>11</w:t>
                                  </w:r>
                                  <w:r w:rsidR="00976FAD" w:rsidRPr="00201C41">
                                    <w:rPr>
                                      <w:rFonts w:hint="cs"/>
                                      <w:b/>
                                      <w:bCs/>
                                      <w:rtl/>
                                      <w:lang w:val="en-US"/>
                                    </w:rPr>
                                    <w:t xml:space="preserve"> </w:t>
                                  </w:r>
                                  <w:r>
                                    <w:rPr>
                                      <w:rFonts w:hint="cs"/>
                                      <w:b/>
                                      <w:bCs/>
                                      <w:rtl/>
                                      <w:lang w:val="en-US"/>
                                    </w:rPr>
                                    <w:t>اغسطس</w:t>
                                  </w:r>
                                  <w:r w:rsidR="00976FAD" w:rsidRPr="00201C41">
                                    <w:rPr>
                                      <w:rFonts w:hint="cs"/>
                                      <w:b/>
                                      <w:bCs/>
                                      <w:rtl/>
                                      <w:lang w:val="en-US"/>
                                    </w:rPr>
                                    <w:t xml:space="preserve"> </w:t>
                                  </w:r>
                                  <w:r>
                                    <w:rPr>
                                      <w:rFonts w:hint="cs"/>
                                      <w:b/>
                                      <w:bCs/>
                                      <w:rtl/>
                                      <w:lang w:val="en-US"/>
                                    </w:rPr>
                                    <w:t>2024</w:t>
                                  </w:r>
                                </w:p>
                              </w:tc>
                              <w:tc>
                                <w:tcPr>
                                  <w:tcW w:w="8409" w:type="dxa"/>
                                  <w:shd w:val="clear" w:color="auto" w:fill="D9E2F3"/>
                                  <w:vAlign w:val="center"/>
                                </w:tcPr>
                                <w:p w14:paraId="5C1623EC" w14:textId="7028C867" w:rsidR="001E7A58" w:rsidRPr="00201C41" w:rsidRDefault="00E75F20" w:rsidP="00694B4C">
                                  <w:pPr>
                                    <w:pStyle w:val="Other20"/>
                                    <w:jc w:val="center"/>
                                    <w:rPr>
                                      <w:rtl/>
                                      <w:lang w:val="en-US"/>
                                    </w:rPr>
                                  </w:pPr>
                                  <w:r>
                                    <w:rPr>
                                      <w:rFonts w:hint="cs"/>
                                      <w:b/>
                                      <w:bCs/>
                                      <w:rtl/>
                                      <w:lang w:val="en-US"/>
                                    </w:rPr>
                                    <w:t>ا</w:t>
                                  </w:r>
                                  <w:r w:rsidR="00D96780">
                                    <w:rPr>
                                      <w:rFonts w:hint="cs"/>
                                      <w:b/>
                                      <w:bCs/>
                                      <w:rtl/>
                                      <w:lang w:val="en-US"/>
                                    </w:rPr>
                                    <w:t>خ</w:t>
                                  </w:r>
                                  <w:r>
                                    <w:rPr>
                                      <w:rFonts w:hint="cs"/>
                                      <w:b/>
                                      <w:bCs/>
                                      <w:rtl/>
                                      <w:lang w:val="en-US"/>
                                    </w:rPr>
                                    <w:t xml:space="preserve">ر موعد لاستلام العطاءات </w:t>
                                  </w:r>
                                </w:p>
                              </w:tc>
                            </w:tr>
                          </w:tbl>
                          <w:p w14:paraId="697327C2" w14:textId="77777777" w:rsidR="001E7A58" w:rsidRPr="00C273F2" w:rsidRDefault="001E7A58" w:rsidP="00694B4C">
                            <w:pPr>
                              <w:bidi/>
                              <w:spacing w:line="1" w:lineRule="exact"/>
                              <w:rPr>
                                <w:rtl/>
                                <w:lang w:val="en-US"/>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3700285" id="Shape 15" o:spid="_x0000_s1027" type="#_x0000_t202" style="position:absolute;left:0;text-align:left;margin-left:12.65pt;margin-top:15.05pt;width:533.4pt;height:1in;z-index:125829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" filled="f" stroked="f">
                <v:textbox inset="0,0,0,0">
                  <w:txbxContent>
                    <w:tbl>
                      <w:tblPr>
                        <w:tblOverlap w:val="never"/>
                        <w:tblW w:w="11103" w:type="dxa"/>
                        <w:jc w:val="center"/>
                        <w:tblLayout w:type="fixed"/>
                        <w:tblCellMar>
                          <w:left w:w="10" w:type="dxa"/>
                          <w:right w:w="10" w:type="dxa"/>
                        </w:tblCellMar>
                        <w:tblLook w:val="04A0" w:firstRow="1" w:lastRow="0" w:firstColumn="1" w:lastColumn="0" w:noHBand="0" w:noVBand="1"/>
                      </w:tblPr>
                      <w:tblGrid>
                        <w:gridCol w:w="2694"/>
                        <w:gridCol w:w="8409"/>
                      </w:tblGrid>
                      <w:tr w:rsidR="001E7A58" w14:paraId="6DE9D594" w14:textId="77777777" w:rsidTr="00694B4C">
                        <w:trPr>
                          <w:trHeight w:hRule="exact" w:val="458"/>
                          <w:tblHeader/>
                          <w:jc w:val="center"/>
                        </w:trPr>
                        <w:tc>
                          <w:tcPr>
                            <w:tcW w:w="2694" w:type="dxa"/>
                            <w:shd w:val="clear" w:color="auto" w:fill="4473C5"/>
                            <w:vAlign w:val="center"/>
                          </w:tcPr>
                          <w:p w14:paraId="5994A53E" w14:textId="57DB1576" w:rsidR="001E7A58" w:rsidRPr="00201C41" w:rsidRDefault="001A7937" w:rsidP="00694B4C">
                            <w:pPr>
                              <w:pStyle w:val="Other20"/>
                              <w:ind w:firstLine="5"/>
                              <w:jc w:val="center"/>
                              <w:rPr>
                                <w:rtl/>
                              </w:rPr>
                            </w:pPr>
                            <w:r>
                              <w:rPr>
                                <w:rFonts w:ascii="Calibri" w:eastAsia="Calibri" w:hAnsi="Calibri" w:cs="Calibri" w:hint="cs"/>
                                <w:b/>
                                <w:bCs/>
                                <w:rtl/>
                                <w:lang w:val="en-US"/>
                              </w:rPr>
                              <w:t>01</w:t>
                            </w:r>
                            <w:r w:rsidR="00694B4C" w:rsidRPr="00201C41">
                              <w:rPr>
                                <w:rFonts w:ascii="Calibri" w:eastAsia="Calibri" w:hAnsi="Calibri" w:cs="Calibri" w:hint="cs"/>
                                <w:b/>
                                <w:bCs/>
                                <w:rtl/>
                                <w:lang w:val="en-US"/>
                              </w:rPr>
                              <w:t xml:space="preserve"> </w:t>
                            </w:r>
                            <w:r>
                              <w:rPr>
                                <w:rFonts w:hint="cs"/>
                                <w:b/>
                                <w:bCs/>
                                <w:rtl/>
                              </w:rPr>
                              <w:t>اغسطس</w:t>
                            </w:r>
                            <w:r w:rsidR="00694B4C" w:rsidRPr="00201C41">
                              <w:rPr>
                                <w:rFonts w:hint="cs"/>
                                <w:b/>
                                <w:bCs/>
                                <w:rtl/>
                              </w:rPr>
                              <w:t xml:space="preserve"> </w:t>
                            </w:r>
                            <w:r>
                              <w:rPr>
                                <w:rFonts w:ascii="Calibri" w:eastAsia="Calibri" w:hAnsi="Calibri" w:cs="Calibri" w:hint="cs"/>
                                <w:b/>
                                <w:bCs/>
                                <w:rtl/>
                              </w:rPr>
                              <w:t>2024</w:t>
                            </w:r>
                          </w:p>
                        </w:tc>
                        <w:tc>
                          <w:tcPr>
                            <w:tcW w:w="8409" w:type="dxa"/>
                            <w:shd w:val="clear" w:color="auto" w:fill="4473C5"/>
                            <w:vAlign w:val="center"/>
                          </w:tcPr>
                          <w:p w14:paraId="36942F5D" w14:textId="77777777" w:rsidR="001E7A58" w:rsidRPr="00201C41" w:rsidRDefault="001E7A58" w:rsidP="00694B4C">
                            <w:pPr>
                              <w:pStyle w:val="Other20"/>
                              <w:jc w:val="center"/>
                              <w:rPr>
                                <w:color w:val="000000" w:themeColor="text1"/>
                                <w:rtl/>
                              </w:rPr>
                            </w:pPr>
                            <w:r w:rsidRPr="00201C41">
                              <w:rPr>
                                <w:b/>
                                <w:bCs/>
                                <w:color w:val="000000" w:themeColor="text1"/>
                                <w:rtl/>
                              </w:rPr>
                              <w:t>تاريخ إعلان العطاء</w:t>
                            </w:r>
                          </w:p>
                        </w:tc>
                      </w:tr>
                      <w:tr w:rsidR="001E7A58" w:rsidRPr="007D604C" w14:paraId="51F617AA" w14:textId="77777777" w:rsidTr="00694B4C">
                        <w:trPr>
                          <w:trHeight w:hRule="exact" w:val="449"/>
                          <w:jc w:val="center"/>
                        </w:trPr>
                        <w:tc>
                          <w:tcPr>
                            <w:tcW w:w="2694" w:type="dxa"/>
                            <w:shd w:val="clear" w:color="auto" w:fill="FFFFFF"/>
                            <w:vAlign w:val="center"/>
                          </w:tcPr>
                          <w:p w14:paraId="3EB383F4" w14:textId="29199959" w:rsidR="001E7A58" w:rsidRPr="00201C41" w:rsidRDefault="001A7937" w:rsidP="00694B4C">
                            <w:pPr>
                              <w:pStyle w:val="Other20"/>
                              <w:ind w:firstLine="5"/>
                              <w:jc w:val="center"/>
                              <w:rPr>
                                <w:rtl/>
                              </w:rPr>
                            </w:pPr>
                            <w:r>
                              <w:rPr>
                                <w:rFonts w:ascii="Calibri" w:eastAsia="Calibri" w:hAnsi="Calibri" w:cs="Calibri" w:hint="cs"/>
                                <w:b/>
                                <w:bCs/>
                                <w:rtl/>
                                <w:lang w:val="en-US"/>
                              </w:rPr>
                              <w:t>10</w:t>
                            </w:r>
                            <w:r w:rsidR="00694B4C" w:rsidRPr="00201C41">
                              <w:rPr>
                                <w:rFonts w:hint="cs"/>
                                <w:b/>
                                <w:bCs/>
                                <w:rtl/>
                                <w:lang w:val="en-US"/>
                              </w:rPr>
                              <w:t xml:space="preserve"> </w:t>
                            </w:r>
                            <w:r>
                              <w:rPr>
                                <w:rFonts w:hint="cs"/>
                                <w:b/>
                                <w:bCs/>
                                <w:rtl/>
                                <w:lang w:val="en-US"/>
                              </w:rPr>
                              <w:t>اغسطس</w:t>
                            </w:r>
                            <w:r w:rsidR="001E7A58" w:rsidRPr="00201C41">
                              <w:rPr>
                                <w:rFonts w:hint="cs"/>
                                <w:b/>
                                <w:bCs/>
                                <w:rtl/>
                                <w:lang w:val="en-US"/>
                              </w:rPr>
                              <w:t xml:space="preserve"> </w:t>
                            </w:r>
                            <w:r>
                              <w:rPr>
                                <w:rFonts w:ascii="Calibri" w:eastAsia="Calibri" w:hAnsi="Calibri" w:cs="Calibri" w:hint="cs"/>
                                <w:b/>
                                <w:bCs/>
                                <w:rtl/>
                              </w:rPr>
                              <w:t>2024</w:t>
                            </w:r>
                          </w:p>
                        </w:tc>
                        <w:tc>
                          <w:tcPr>
                            <w:tcW w:w="8409" w:type="dxa"/>
                            <w:shd w:val="clear" w:color="auto" w:fill="FFFFFF"/>
                            <w:vAlign w:val="center"/>
                          </w:tcPr>
                          <w:p w14:paraId="07DA04C8" w14:textId="5BD84DC5" w:rsidR="001E7A58" w:rsidRPr="00201C41" w:rsidRDefault="001E7A58" w:rsidP="00694B4C">
                            <w:pPr>
                              <w:pStyle w:val="Other20"/>
                              <w:jc w:val="center"/>
                              <w:rPr>
                                <w:rtl/>
                                <w:lang w:val="en-US"/>
                              </w:rPr>
                            </w:pPr>
                            <w:r w:rsidRPr="00201C41">
                              <w:rPr>
                                <w:b/>
                                <w:bCs/>
                                <w:rtl/>
                                <w:lang w:val="en-US"/>
                              </w:rPr>
                              <w:t xml:space="preserve">آخر موعد لاستلام </w:t>
                            </w:r>
                            <w:r w:rsidR="00E75F20">
                              <w:rPr>
                                <w:rFonts w:hint="cs"/>
                                <w:b/>
                                <w:bCs/>
                                <w:rtl/>
                                <w:lang w:val="en-US"/>
                              </w:rPr>
                              <w:t>كتيب المناقصة</w:t>
                            </w:r>
                            <w:r w:rsidRPr="00201C41">
                              <w:rPr>
                                <w:b/>
                                <w:bCs/>
                                <w:rtl/>
                                <w:lang w:val="en-US"/>
                              </w:rPr>
                              <w:t xml:space="preserve"> </w:t>
                            </w:r>
                          </w:p>
                        </w:tc>
                      </w:tr>
                      <w:tr w:rsidR="001E7A58" w:rsidRPr="007D604C" w14:paraId="586D055A" w14:textId="77777777" w:rsidTr="00694B4C">
                        <w:trPr>
                          <w:trHeight w:hRule="exact" w:val="539"/>
                          <w:jc w:val="center"/>
                        </w:trPr>
                        <w:tc>
                          <w:tcPr>
                            <w:tcW w:w="2694" w:type="dxa"/>
                            <w:shd w:val="clear" w:color="auto" w:fill="D9E2F3"/>
                            <w:vAlign w:val="center"/>
                          </w:tcPr>
                          <w:p w14:paraId="68F6B8A3" w14:textId="336C6174" w:rsidR="001E7A58" w:rsidRPr="00201C41" w:rsidRDefault="001A7937" w:rsidP="00694B4C">
                            <w:pPr>
                              <w:pStyle w:val="Other20"/>
                              <w:ind w:firstLine="5"/>
                              <w:jc w:val="center"/>
                              <w:rPr>
                                <w:rtl/>
                              </w:rPr>
                            </w:pPr>
                            <w:r>
                              <w:rPr>
                                <w:rFonts w:hint="cs"/>
                                <w:b/>
                                <w:bCs/>
                                <w:rtl/>
                                <w:lang w:val="en-US"/>
                              </w:rPr>
                              <w:t>11</w:t>
                            </w:r>
                            <w:r w:rsidR="00976FAD" w:rsidRPr="00201C41">
                              <w:rPr>
                                <w:rFonts w:hint="cs"/>
                                <w:b/>
                                <w:bCs/>
                                <w:rtl/>
                                <w:lang w:val="en-US"/>
                              </w:rPr>
                              <w:t xml:space="preserve"> </w:t>
                            </w:r>
                            <w:r>
                              <w:rPr>
                                <w:rFonts w:hint="cs"/>
                                <w:b/>
                                <w:bCs/>
                                <w:rtl/>
                                <w:lang w:val="en-US"/>
                              </w:rPr>
                              <w:t>اغسطس</w:t>
                            </w:r>
                            <w:r w:rsidR="00976FAD" w:rsidRPr="00201C41">
                              <w:rPr>
                                <w:rFonts w:hint="cs"/>
                                <w:b/>
                                <w:bCs/>
                                <w:rtl/>
                                <w:lang w:val="en-US"/>
                              </w:rPr>
                              <w:t xml:space="preserve"> </w:t>
                            </w:r>
                            <w:r>
                              <w:rPr>
                                <w:rFonts w:hint="cs"/>
                                <w:b/>
                                <w:bCs/>
                                <w:rtl/>
                                <w:lang w:val="en-US"/>
                              </w:rPr>
                              <w:t>2024</w:t>
                            </w:r>
                          </w:p>
                        </w:tc>
                        <w:tc>
                          <w:tcPr>
                            <w:tcW w:w="8409" w:type="dxa"/>
                            <w:shd w:val="clear" w:color="auto" w:fill="D9E2F3"/>
                            <w:vAlign w:val="center"/>
                          </w:tcPr>
                          <w:p w14:paraId="5C1623EC" w14:textId="7028C867" w:rsidR="001E7A58" w:rsidRPr="00201C41" w:rsidRDefault="00E75F20" w:rsidP="00694B4C">
                            <w:pPr>
                              <w:pStyle w:val="Other20"/>
                              <w:jc w:val="center"/>
                              <w:rPr>
                                <w:rtl/>
                                <w:lang w:val="en-US"/>
                              </w:rPr>
                            </w:pPr>
                            <w:r>
                              <w:rPr>
                                <w:rFonts w:hint="cs"/>
                                <w:b/>
                                <w:bCs/>
                                <w:rtl/>
                                <w:lang w:val="en-US"/>
                              </w:rPr>
                              <w:t>ا</w:t>
                            </w:r>
                            <w:r w:rsidR="00D96780">
                              <w:rPr>
                                <w:rFonts w:hint="cs"/>
                                <w:b/>
                                <w:bCs/>
                                <w:rtl/>
                                <w:lang w:val="en-US"/>
                              </w:rPr>
                              <w:t>خ</w:t>
                            </w:r>
                            <w:r>
                              <w:rPr>
                                <w:rFonts w:hint="cs"/>
                                <w:b/>
                                <w:bCs/>
                                <w:rtl/>
                                <w:lang w:val="en-US"/>
                              </w:rPr>
                              <w:t xml:space="preserve">ر موعد لاستلام العطاءات </w:t>
                            </w:r>
                          </w:p>
                        </w:tc>
                      </w:tr>
                    </w:tbl>
                    <w:p w14:paraId="697327C2" w14:textId="77777777" w:rsidR="001E7A58" w:rsidRPr="00C273F2" w:rsidRDefault="001E7A58" w:rsidP="00694B4C">
                      <w:pPr>
                        <w:bidi/>
                        <w:spacing w:line="1" w:lineRule="exact"/>
                        <w:rPr>
                          <w:rtl/>
                          <w:lang w:val="en-US"/>
                        </w:rPr>
                      </w:pPr>
                    </w:p>
                  </w:txbxContent>
                </v:textbox>
                <w10:wrap type="topAndBottom" anchorx="margin"/>
              </v:shape>
            </w:pict>
          </mc:Fallback>
        </mc:AlternateContent>
      </w:r>
      <w:r w:rsidR="00C273F2" w:rsidRPr="00694B4C">
        <w:rPr>
          <w:noProof/>
          <w:rtl/>
          <w:lang w:val="en-US"/>
        </w:rPr>
        <w:t>تتم إجراءات العطاء وفق الجدول الزمني التالي</w:t>
      </w:r>
      <w:r w:rsidR="00824437" w:rsidRPr="00694B4C">
        <w:rPr>
          <w:rtl/>
          <w:lang w:val="en-US"/>
        </w:rPr>
        <w:t>:</w:t>
      </w:r>
    </w:p>
    <w:p w14:paraId="0DFD9514" w14:textId="4C0322A4" w:rsidR="00424093" w:rsidRPr="00694B4C" w:rsidRDefault="00424093" w:rsidP="002E4370">
      <w:pPr>
        <w:pStyle w:val="a3"/>
        <w:spacing w:line="276" w:lineRule="auto"/>
        <w:ind w:right="177"/>
        <w:jc w:val="both"/>
        <w:rPr>
          <w:rtl/>
          <w:lang w:val="en-US"/>
        </w:rPr>
      </w:pPr>
      <w:r w:rsidRPr="00694B4C">
        <w:rPr>
          <w:rtl/>
          <w:lang w:val="en-US"/>
        </w:rPr>
        <w:t xml:space="preserve">في حالة رغبة </w:t>
      </w:r>
      <w:r w:rsidR="009C46D3" w:rsidRPr="00694B4C">
        <w:rPr>
          <w:rFonts w:hint="cs"/>
          <w:rtl/>
          <w:lang w:val="en-US"/>
        </w:rPr>
        <w:t xml:space="preserve">صاحب العطاء </w:t>
      </w:r>
      <w:r w:rsidRPr="00694B4C">
        <w:rPr>
          <w:rtl/>
          <w:lang w:val="en-US"/>
        </w:rPr>
        <w:t xml:space="preserve">في تقديم عرضه في وقت أبكر من التاريخ </w:t>
      </w:r>
      <w:r w:rsidR="008125E2" w:rsidRPr="00694B4C">
        <w:rPr>
          <w:rFonts w:hint="cs"/>
          <w:rtl/>
          <w:lang w:val="en-US"/>
        </w:rPr>
        <w:t>المحدد،</w:t>
      </w:r>
      <w:r w:rsidRPr="00694B4C">
        <w:rPr>
          <w:rtl/>
          <w:lang w:val="en-US"/>
        </w:rPr>
        <w:t xml:space="preserve"> يجب عليه مخاطبة اللجنة من خلال بيانات الاتصال المذكورة </w:t>
      </w:r>
      <w:r w:rsidR="008125E2" w:rsidRPr="00694B4C">
        <w:rPr>
          <w:rFonts w:hint="cs"/>
          <w:rtl/>
          <w:lang w:val="en-US"/>
        </w:rPr>
        <w:t>أعلاه،</w:t>
      </w:r>
      <w:r w:rsidRPr="00694B4C">
        <w:rPr>
          <w:rtl/>
          <w:lang w:val="en-US"/>
        </w:rPr>
        <w:t xml:space="preserve"> وتحتفظ اللجنة بالحق في تأجيل الموعد وتاريخ </w:t>
      </w:r>
      <w:r w:rsidR="008125E2" w:rsidRPr="00694B4C">
        <w:rPr>
          <w:rFonts w:hint="cs"/>
          <w:rtl/>
          <w:lang w:val="en-US"/>
        </w:rPr>
        <w:t>الإغلاق،</w:t>
      </w:r>
      <w:r w:rsidRPr="00694B4C">
        <w:rPr>
          <w:rtl/>
          <w:lang w:val="en-US"/>
        </w:rPr>
        <w:t xml:space="preserve"> بشرط إخطار مقدمي العطاءات بذلك</w:t>
      </w:r>
      <w:r w:rsidR="00EE22E1" w:rsidRPr="00694B4C">
        <w:rPr>
          <w:rFonts w:hint="cs"/>
          <w:rtl/>
          <w:lang w:val="en-US"/>
        </w:rPr>
        <w:t xml:space="preserve"> خلال</w:t>
      </w:r>
      <w:r w:rsidRPr="00694B4C">
        <w:rPr>
          <w:rtl/>
          <w:lang w:val="en-US"/>
        </w:rPr>
        <w:t xml:space="preserve"> وقت كافي.</w:t>
      </w:r>
    </w:p>
    <w:p w14:paraId="24CDF5E4" w14:textId="77777777" w:rsidR="00C273F2" w:rsidRPr="00694B4C" w:rsidRDefault="00424093" w:rsidP="002E4370">
      <w:pPr>
        <w:pStyle w:val="a3"/>
        <w:spacing w:line="276" w:lineRule="auto"/>
        <w:ind w:right="177"/>
        <w:jc w:val="both"/>
        <w:rPr>
          <w:rtl/>
          <w:lang w:val="en-US"/>
        </w:rPr>
      </w:pPr>
      <w:r w:rsidRPr="00694B4C">
        <w:rPr>
          <w:rtl/>
          <w:lang w:val="en-US"/>
        </w:rPr>
        <w:lastRenderedPageBreak/>
        <w:t>لن تنظر الجمعية في أي عرض يتم استلامه بعد تاريخ ووقت استلام العروض وفتح المظاريف الفنية.</w:t>
      </w:r>
    </w:p>
    <w:p w14:paraId="0C5F018D" w14:textId="42A54CB1" w:rsidR="00717CDC" w:rsidRPr="00694B4C" w:rsidRDefault="00A75E1A"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4"/>
        </w:tabs>
        <w:jc w:val="center"/>
        <w:rPr>
          <w:b/>
          <w:bCs/>
          <w:rtl/>
        </w:rPr>
      </w:pPr>
      <w:bookmarkStart w:id="18" w:name="bookmark51"/>
      <w:bookmarkEnd w:id="18"/>
      <w:r w:rsidRPr="00694B4C">
        <w:rPr>
          <w:rFonts w:hint="cs"/>
          <w:b/>
          <w:bCs/>
          <w:rtl/>
        </w:rPr>
        <w:t>اللغة</w:t>
      </w:r>
    </w:p>
    <w:p w14:paraId="489D42AA" w14:textId="41E06320" w:rsidR="000D1CC5" w:rsidRPr="00D47B34" w:rsidRDefault="004533E4" w:rsidP="00D47B34">
      <w:pPr>
        <w:pStyle w:val="a3"/>
        <w:spacing w:line="269" w:lineRule="auto"/>
        <w:ind w:right="177"/>
        <w:jc w:val="both"/>
        <w:rPr>
          <w:rtl/>
          <w:lang w:val="en-US"/>
        </w:rPr>
      </w:pPr>
      <w:r w:rsidRPr="00694B4C">
        <w:rPr>
          <w:rtl/>
          <w:lang w:val="en-US"/>
        </w:rPr>
        <w:t>اللغة ا</w:t>
      </w:r>
      <w:r w:rsidR="00A75E1A" w:rsidRPr="00694B4C">
        <w:rPr>
          <w:rFonts w:hint="cs"/>
          <w:rtl/>
          <w:lang w:val="en-US"/>
        </w:rPr>
        <w:t>لعربية</w:t>
      </w:r>
      <w:r w:rsidRPr="00694B4C">
        <w:rPr>
          <w:rtl/>
          <w:lang w:val="en-US"/>
        </w:rPr>
        <w:t xml:space="preserve"> هي اللغة المستخدمة في كتابة العروض والمراسلات والاستفسارات والمستندات ولغة العقد السارية هي اللغة</w:t>
      </w:r>
      <w:r w:rsidR="00A75E1A" w:rsidRPr="00694B4C">
        <w:rPr>
          <w:rFonts w:hint="cs"/>
          <w:rtl/>
          <w:lang w:val="en-US"/>
        </w:rPr>
        <w:t xml:space="preserve"> العربية</w:t>
      </w:r>
      <w:r w:rsidRPr="00694B4C">
        <w:rPr>
          <w:rtl/>
          <w:lang w:val="en-US"/>
        </w:rPr>
        <w:t>.</w:t>
      </w:r>
    </w:p>
    <w:p w14:paraId="54133E16" w14:textId="7EB762D4" w:rsidR="00717CDC" w:rsidRPr="00694B4C" w:rsidRDefault="00776D8F"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9"/>
        </w:tabs>
        <w:jc w:val="center"/>
        <w:rPr>
          <w:rFonts w:asciiTheme="majorBidi" w:hAnsiTheme="majorBidi" w:cstheme="majorBidi"/>
          <w:b/>
          <w:bCs/>
          <w:rtl/>
          <w:lang w:val="en-US"/>
        </w:rPr>
      </w:pPr>
      <w:bookmarkStart w:id="19" w:name="bookmark52"/>
      <w:bookmarkEnd w:id="19"/>
      <w:r w:rsidRPr="00694B4C">
        <w:rPr>
          <w:rFonts w:asciiTheme="majorBidi" w:hAnsiTheme="majorBidi" w:cstheme="majorBidi"/>
          <w:b/>
          <w:bCs/>
          <w:rtl/>
          <w:lang w:val="en-US"/>
        </w:rPr>
        <w:t>تاريخ ومكان جلسة افتتاح الم</w:t>
      </w:r>
      <w:r w:rsidR="00A75E1A" w:rsidRPr="00694B4C">
        <w:rPr>
          <w:rFonts w:asciiTheme="majorBidi" w:hAnsiTheme="majorBidi" w:cstheme="majorBidi" w:hint="cs"/>
          <w:b/>
          <w:bCs/>
          <w:rtl/>
          <w:lang w:val="en-US"/>
        </w:rPr>
        <w:t>ظاريف</w:t>
      </w:r>
    </w:p>
    <w:p w14:paraId="507DCFA3" w14:textId="5A1D4EDE" w:rsidR="004533E4" w:rsidRPr="00694B4C" w:rsidRDefault="00EB3A69" w:rsidP="002E4370">
      <w:pPr>
        <w:pStyle w:val="a3"/>
        <w:spacing w:line="269" w:lineRule="auto"/>
        <w:ind w:right="177"/>
        <w:jc w:val="both"/>
        <w:rPr>
          <w:rtl/>
          <w:lang w:val="en-US"/>
        </w:rPr>
      </w:pPr>
      <w:r w:rsidRPr="00C12EDA">
        <w:rPr>
          <w:rtl/>
          <w:lang w:val="en-US"/>
        </w:rPr>
        <w:t xml:space="preserve">تم تحديد يوم </w:t>
      </w:r>
      <w:r w:rsidR="00B05072">
        <w:rPr>
          <w:rFonts w:hint="cs"/>
          <w:rtl/>
          <w:lang w:val="en-US"/>
        </w:rPr>
        <w:t>الاثنين</w:t>
      </w:r>
      <w:r w:rsidR="00976FAD" w:rsidRPr="00C12EDA">
        <w:rPr>
          <w:rFonts w:hint="cs"/>
          <w:rtl/>
          <w:lang w:val="en-US"/>
        </w:rPr>
        <w:t xml:space="preserve"> </w:t>
      </w:r>
      <w:r w:rsidR="00B05072">
        <w:rPr>
          <w:rFonts w:hint="cs"/>
          <w:rtl/>
          <w:lang w:val="en-US"/>
        </w:rPr>
        <w:t>12</w:t>
      </w:r>
      <w:r w:rsidRPr="00C12EDA">
        <w:rPr>
          <w:rtl/>
          <w:lang w:val="en-US"/>
        </w:rPr>
        <w:t>/</w:t>
      </w:r>
      <w:r w:rsidR="00B05072">
        <w:rPr>
          <w:rFonts w:hint="cs"/>
          <w:rtl/>
          <w:lang w:val="en-US"/>
        </w:rPr>
        <w:t>08</w:t>
      </w:r>
      <w:r w:rsidRPr="00C12EDA">
        <w:rPr>
          <w:rtl/>
          <w:lang w:val="en-US"/>
        </w:rPr>
        <w:t>/</w:t>
      </w:r>
      <w:r w:rsidR="00B05072">
        <w:rPr>
          <w:rFonts w:hint="cs"/>
          <w:rtl/>
          <w:lang w:val="en-US"/>
        </w:rPr>
        <w:t>2024</w:t>
      </w:r>
      <w:r w:rsidRPr="00694B4C">
        <w:rPr>
          <w:rtl/>
          <w:lang w:val="en-US"/>
        </w:rPr>
        <w:t xml:space="preserve"> ليكون موعد جلسة فتح المظاريف التي ستعقد في تمام الساعة </w:t>
      </w:r>
      <w:r w:rsidR="00C12EDA">
        <w:rPr>
          <w:rFonts w:hint="cs"/>
          <w:rtl/>
          <w:lang w:val="en-US"/>
        </w:rPr>
        <w:t>الحادية عشر</w:t>
      </w:r>
      <w:r w:rsidRPr="00694B4C">
        <w:rPr>
          <w:rtl/>
          <w:lang w:val="en-US"/>
        </w:rPr>
        <w:t xml:space="preserve"> </w:t>
      </w:r>
      <w:r w:rsidR="00C12EDA">
        <w:rPr>
          <w:rFonts w:hint="cs"/>
          <w:rtl/>
          <w:lang w:val="en-US"/>
        </w:rPr>
        <w:t>صباحا</w:t>
      </w:r>
      <w:r w:rsidRPr="00694B4C">
        <w:rPr>
          <w:rtl/>
          <w:lang w:val="en-US"/>
        </w:rPr>
        <w:t xml:space="preserve"> في الموقع التالي:</w:t>
      </w:r>
    </w:p>
    <w:p w14:paraId="03E11DB2" w14:textId="77777777" w:rsidR="00320210" w:rsidRPr="00694B4C" w:rsidRDefault="00320210" w:rsidP="00D47B34">
      <w:pPr>
        <w:pStyle w:val="a3"/>
        <w:spacing w:line="269" w:lineRule="auto"/>
        <w:ind w:right="177"/>
        <w:rPr>
          <w:rtl/>
          <w:lang w:val="en-US"/>
        </w:rPr>
      </w:pPr>
      <w:r w:rsidRPr="00694B4C">
        <w:rPr>
          <w:rtl/>
          <w:lang w:val="en-US"/>
        </w:rPr>
        <w:t>جمعية التكافل الانساني - SHS</w:t>
      </w:r>
    </w:p>
    <w:p w14:paraId="2F8CD57D" w14:textId="024FB5A0" w:rsidR="00320210" w:rsidRPr="00694B4C" w:rsidRDefault="00BB7042" w:rsidP="008125E2">
      <w:pPr>
        <w:pStyle w:val="a3"/>
        <w:spacing w:line="269" w:lineRule="auto"/>
        <w:ind w:right="177"/>
        <w:rPr>
          <w:rtl/>
          <w:lang w:val="en-US"/>
        </w:rPr>
      </w:pPr>
      <w:r>
        <w:rPr>
          <w:rFonts w:hint="cs"/>
          <w:rtl/>
          <w:lang w:val="en-US"/>
        </w:rPr>
        <w:t>خط التسعين -</w:t>
      </w:r>
      <w:r w:rsidR="00320210" w:rsidRPr="00694B4C">
        <w:rPr>
          <w:rtl/>
          <w:lang w:val="en-US"/>
        </w:rPr>
        <w:t>ا</w:t>
      </w:r>
      <w:r>
        <w:rPr>
          <w:rFonts w:hint="cs"/>
          <w:rtl/>
          <w:lang w:val="en-US"/>
        </w:rPr>
        <w:t>لان</w:t>
      </w:r>
      <w:r w:rsidR="00320210" w:rsidRPr="00694B4C">
        <w:rPr>
          <w:rtl/>
          <w:lang w:val="en-US"/>
        </w:rPr>
        <w:t>شاءات - دار سعد - خلف فندق اليمامة</w:t>
      </w:r>
      <w:r w:rsidR="008125E2">
        <w:rPr>
          <w:rFonts w:hint="cs"/>
          <w:rtl/>
          <w:lang w:val="en-US"/>
        </w:rPr>
        <w:t xml:space="preserve"> - </w:t>
      </w:r>
      <w:r w:rsidR="00320210" w:rsidRPr="00694B4C">
        <w:rPr>
          <w:rtl/>
          <w:lang w:val="en-US"/>
        </w:rPr>
        <w:t>هاتف: 02302226</w:t>
      </w:r>
    </w:p>
    <w:p w14:paraId="5BDE70D2" w14:textId="06794380" w:rsidR="00776D8F" w:rsidRPr="00694B4C" w:rsidRDefault="00776D8F" w:rsidP="002E4370">
      <w:pPr>
        <w:pStyle w:val="a3"/>
        <w:spacing w:line="269" w:lineRule="auto"/>
        <w:ind w:right="177"/>
        <w:jc w:val="both"/>
        <w:rPr>
          <w:rtl/>
          <w:lang w:val="en-US"/>
        </w:rPr>
      </w:pPr>
      <w:r w:rsidRPr="00694B4C">
        <w:rPr>
          <w:rtl/>
          <w:lang w:val="en-US"/>
        </w:rPr>
        <w:t xml:space="preserve">يجوز لممثل الجهة مقدمة العطاء حضور جلسة افتتاح </w:t>
      </w:r>
      <w:r w:rsidR="00D47B34" w:rsidRPr="00694B4C">
        <w:rPr>
          <w:rFonts w:hint="cs"/>
          <w:rtl/>
          <w:lang w:val="en-US"/>
        </w:rPr>
        <w:t>المظروف،</w:t>
      </w:r>
      <w:r w:rsidRPr="00694B4C">
        <w:rPr>
          <w:rtl/>
          <w:lang w:val="en-US"/>
        </w:rPr>
        <w:t xml:space="preserve"> بشرط أن يكون مفوضًا بموجب خطاب مصدق.</w:t>
      </w:r>
    </w:p>
    <w:p w14:paraId="7D3C8927" w14:textId="5CB2A26C" w:rsidR="00717CDC" w:rsidRPr="00694B4C" w:rsidRDefault="00EE22E1" w:rsidP="00D47B34">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59"/>
        </w:tabs>
        <w:jc w:val="center"/>
        <w:rPr>
          <w:b/>
          <w:bCs/>
          <w:rtl/>
        </w:rPr>
      </w:pPr>
      <w:bookmarkStart w:id="20" w:name="bookmark53"/>
      <w:bookmarkEnd w:id="20"/>
      <w:r w:rsidRPr="00694B4C">
        <w:rPr>
          <w:rFonts w:hint="cs"/>
          <w:b/>
          <w:bCs/>
          <w:rtl/>
          <w:lang w:val="en-US"/>
        </w:rPr>
        <w:t>الضمانات</w:t>
      </w:r>
    </w:p>
    <w:p w14:paraId="761840A4" w14:textId="3F7C197F" w:rsidR="00717CDC" w:rsidRPr="00694B4C" w:rsidRDefault="00EE22E1" w:rsidP="002E4370">
      <w:pPr>
        <w:pStyle w:val="a3"/>
        <w:spacing w:line="269" w:lineRule="auto"/>
        <w:rPr>
          <w:rtl/>
          <w:lang w:val="en-US"/>
        </w:rPr>
      </w:pPr>
      <w:r w:rsidRPr="00694B4C">
        <w:rPr>
          <w:rFonts w:hint="cs"/>
          <w:b/>
          <w:bCs/>
          <w:color w:val="4F81BD"/>
          <w:rtl/>
        </w:rPr>
        <w:t xml:space="preserve">الضمان </w:t>
      </w:r>
      <w:proofErr w:type="spellStart"/>
      <w:r w:rsidRPr="00694B4C">
        <w:rPr>
          <w:rFonts w:hint="cs"/>
          <w:b/>
          <w:bCs/>
          <w:color w:val="4F81BD"/>
          <w:rtl/>
        </w:rPr>
        <w:t>الإبتدائي</w:t>
      </w:r>
      <w:proofErr w:type="spellEnd"/>
    </w:p>
    <w:p w14:paraId="6D9B3209" w14:textId="77777777" w:rsidR="00D47B34" w:rsidRDefault="00776D8F" w:rsidP="00D47B34">
      <w:pPr>
        <w:pStyle w:val="a3"/>
        <w:spacing w:line="269" w:lineRule="auto"/>
        <w:ind w:right="177"/>
        <w:jc w:val="both"/>
        <w:rPr>
          <w:rtl/>
          <w:lang w:val="en-US"/>
        </w:rPr>
      </w:pPr>
      <w:r w:rsidRPr="00694B4C">
        <w:rPr>
          <w:rtl/>
          <w:lang w:val="en-US"/>
        </w:rPr>
        <w:t xml:space="preserve">بالنسبة </w:t>
      </w:r>
      <w:r w:rsidR="00EE22E1" w:rsidRPr="00694B4C">
        <w:rPr>
          <w:rFonts w:hint="cs"/>
          <w:rtl/>
          <w:lang w:val="en-US"/>
        </w:rPr>
        <w:t>الضمان</w:t>
      </w:r>
      <w:r w:rsidRPr="00694B4C">
        <w:rPr>
          <w:rtl/>
          <w:lang w:val="en-US"/>
        </w:rPr>
        <w:t xml:space="preserve"> ا</w:t>
      </w:r>
      <w:r w:rsidR="0092030D" w:rsidRPr="00694B4C">
        <w:rPr>
          <w:rFonts w:hint="cs"/>
          <w:rtl/>
          <w:lang w:val="en-US"/>
        </w:rPr>
        <w:t>لابتدائي</w:t>
      </w:r>
      <w:r w:rsidRPr="00694B4C">
        <w:rPr>
          <w:rtl/>
          <w:lang w:val="en-US"/>
        </w:rPr>
        <w:t xml:space="preserve"> البالغ 2.5٪ من إجمالي سعر العرض (يرفق بالعرض) ، يجب أن يكون التأمين باسم </w:t>
      </w:r>
      <w:r w:rsidRPr="00D47B34">
        <w:rPr>
          <w:b/>
          <w:bCs/>
          <w:rtl/>
          <w:lang w:val="en-US"/>
        </w:rPr>
        <w:t>جمعية الت</w:t>
      </w:r>
      <w:r w:rsidR="0092030D" w:rsidRPr="00D47B34">
        <w:rPr>
          <w:rFonts w:hint="cs"/>
          <w:b/>
          <w:bCs/>
          <w:rtl/>
          <w:lang w:val="en-US"/>
        </w:rPr>
        <w:t>كافل</w:t>
      </w:r>
      <w:r w:rsidRPr="00D47B34">
        <w:rPr>
          <w:b/>
          <w:bCs/>
          <w:rtl/>
          <w:lang w:val="en-US"/>
        </w:rPr>
        <w:t xml:space="preserve"> الإنساني </w:t>
      </w:r>
      <w:r w:rsidR="00EE22E1" w:rsidRPr="00694B4C">
        <w:rPr>
          <w:rFonts w:hint="cs"/>
          <w:rtl/>
          <w:lang w:val="en-US"/>
        </w:rPr>
        <w:t>بضمان بنكي</w:t>
      </w:r>
      <w:r w:rsidR="00D47B34">
        <w:rPr>
          <w:rFonts w:hint="cs"/>
          <w:rtl/>
          <w:lang w:val="en-US"/>
        </w:rPr>
        <w:t xml:space="preserve"> </w:t>
      </w:r>
      <w:r w:rsidRPr="00694B4C">
        <w:rPr>
          <w:rtl/>
          <w:lang w:val="en-US"/>
        </w:rPr>
        <w:t>مصرفيًا أو مسحوبًا عليه من البنك المسحوب عليه أو بموجب خطاب ضمان مصرفي غير مصحوب بأي شروط أو تحفظات وغير قابل للإلغاء.</w:t>
      </w:r>
    </w:p>
    <w:p w14:paraId="7629AEB2" w14:textId="1417BC30" w:rsidR="00776D8F" w:rsidRPr="00694B4C" w:rsidRDefault="00123852" w:rsidP="00D47B34">
      <w:pPr>
        <w:pStyle w:val="a3"/>
        <w:spacing w:line="269" w:lineRule="auto"/>
        <w:ind w:right="177"/>
        <w:jc w:val="both"/>
        <w:rPr>
          <w:rtl/>
          <w:lang w:val="en-US"/>
        </w:rPr>
      </w:pPr>
      <w:r w:rsidRPr="00694B4C">
        <w:rPr>
          <w:rtl/>
          <w:lang w:val="en-US"/>
        </w:rPr>
        <w:t>شيك التأمين صالح لمدة 90 يومًا من تاريخ جلسة فتح المظاريف بشرط أن يكون هو البنك المصدر. لا يتجاوز خطاب الضمان حد الإصدار.</w:t>
      </w:r>
    </w:p>
    <w:p w14:paraId="38C56230" w14:textId="77777777" w:rsidR="00776D8F" w:rsidRPr="00694B4C" w:rsidRDefault="00776D8F" w:rsidP="002E4370">
      <w:pPr>
        <w:pStyle w:val="a3"/>
        <w:spacing w:line="269" w:lineRule="auto"/>
        <w:ind w:right="177"/>
        <w:jc w:val="both"/>
        <w:rPr>
          <w:rtl/>
          <w:lang w:val="en-US"/>
        </w:rPr>
      </w:pPr>
      <w:r w:rsidRPr="00694B4C">
        <w:rPr>
          <w:rtl/>
          <w:lang w:val="en-US"/>
        </w:rPr>
        <w:t>خطابات الضمان المعتمدة من البنك المركزي أو أي بنوك معتمدة من الجمعية.</w:t>
      </w:r>
    </w:p>
    <w:p w14:paraId="55BA01F0" w14:textId="77777777" w:rsidR="00717CDC" w:rsidRPr="00694B4C" w:rsidRDefault="00EC039B" w:rsidP="00D47B34">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7" w:lineRule="auto"/>
        <w:jc w:val="center"/>
        <w:rPr>
          <w:b/>
          <w:bCs/>
          <w:rtl/>
        </w:rPr>
      </w:pPr>
      <w:bookmarkStart w:id="21" w:name="bookmark54"/>
      <w:bookmarkEnd w:id="21"/>
      <w:r w:rsidRPr="00694B4C">
        <w:rPr>
          <w:b/>
          <w:bCs/>
          <w:rtl/>
        </w:rPr>
        <w:t>التعاقد من الباطن</w:t>
      </w:r>
    </w:p>
    <w:p w14:paraId="1CE7E516" w14:textId="6FB7B503" w:rsidR="008B4F85" w:rsidRPr="00694B4C" w:rsidRDefault="008B4F85" w:rsidP="008125E2">
      <w:pPr>
        <w:pStyle w:val="a3"/>
        <w:tabs>
          <w:tab w:val="left" w:pos="958"/>
          <w:tab w:val="left" w:pos="2614"/>
          <w:tab w:val="left" w:pos="4736"/>
          <w:tab w:val="left" w:pos="8374"/>
        </w:tabs>
        <w:spacing w:before="120" w:line="276" w:lineRule="auto"/>
        <w:ind w:right="177"/>
        <w:jc w:val="both"/>
        <w:rPr>
          <w:rtl/>
          <w:lang w:val="en-US"/>
        </w:rPr>
      </w:pPr>
      <w:r w:rsidRPr="00694B4C">
        <w:rPr>
          <w:rtl/>
          <w:lang w:val="en-US"/>
        </w:rPr>
        <w:t xml:space="preserve">لا </w:t>
      </w:r>
      <w:r w:rsidRPr="00694B4C">
        <w:rPr>
          <w:color w:val="000000" w:themeColor="text1"/>
          <w:rtl/>
          <w:lang w:val="en-US"/>
        </w:rPr>
        <w:t xml:space="preserve">يحق </w:t>
      </w:r>
      <w:r w:rsidR="009C46D3" w:rsidRPr="00694B4C">
        <w:rPr>
          <w:rFonts w:hint="cs"/>
          <w:color w:val="000000" w:themeColor="text1"/>
          <w:rtl/>
          <w:lang w:val="en-US"/>
        </w:rPr>
        <w:t>لمق</w:t>
      </w:r>
      <w:r w:rsidR="00BB7042">
        <w:rPr>
          <w:rFonts w:hint="cs"/>
          <w:color w:val="000000" w:themeColor="text1"/>
          <w:rtl/>
          <w:lang w:val="en-US"/>
        </w:rPr>
        <w:t xml:space="preserve">دم </w:t>
      </w:r>
      <w:r w:rsidR="009C46D3" w:rsidRPr="00694B4C">
        <w:rPr>
          <w:rFonts w:hint="cs"/>
          <w:color w:val="000000" w:themeColor="text1"/>
          <w:rtl/>
          <w:lang w:val="en-US"/>
        </w:rPr>
        <w:t xml:space="preserve"> </w:t>
      </w:r>
      <w:r w:rsidR="008125E2" w:rsidRPr="00694B4C">
        <w:rPr>
          <w:rFonts w:hint="cs"/>
          <w:color w:val="000000" w:themeColor="text1"/>
          <w:rtl/>
          <w:lang w:val="en-US"/>
        </w:rPr>
        <w:t>الخدمة التعاقد</w:t>
      </w:r>
      <w:r w:rsidRPr="00694B4C">
        <w:rPr>
          <w:rtl/>
          <w:lang w:val="en-US"/>
        </w:rPr>
        <w:t xml:space="preserve"> من الباطن لتنفيذ جميع الأعمال والخدمات أو جزء من الأعمال والخدمات دون الحصول على موافقة خطية مسبقة من صاحب العمل موضوع </w:t>
      </w:r>
      <w:r w:rsidR="008125E2" w:rsidRPr="00694B4C">
        <w:rPr>
          <w:rFonts w:hint="cs"/>
          <w:rtl/>
          <w:lang w:val="en-US"/>
        </w:rPr>
        <w:t>العقد،</w:t>
      </w:r>
      <w:r w:rsidRPr="00694B4C">
        <w:rPr>
          <w:rtl/>
          <w:lang w:val="en-US"/>
        </w:rPr>
        <w:t xml:space="preserve"> بشرط ألا تعفي هذه الموافقة </w:t>
      </w:r>
      <w:r w:rsidR="00483FD7" w:rsidRPr="00694B4C">
        <w:rPr>
          <w:rFonts w:hint="cs"/>
          <w:rtl/>
          <w:lang w:val="en-US"/>
        </w:rPr>
        <w:t xml:space="preserve">مقد الخدمة </w:t>
      </w:r>
      <w:r w:rsidRPr="00694B4C">
        <w:rPr>
          <w:rtl/>
          <w:lang w:val="en-US"/>
        </w:rPr>
        <w:t xml:space="preserve">الرئيسي من المسؤولية. والالتزامات المنصوص عليها في العقد ، بل يتحمل </w:t>
      </w:r>
      <w:r w:rsidR="00483FD7" w:rsidRPr="00694B4C">
        <w:rPr>
          <w:rFonts w:hint="cs"/>
          <w:rtl/>
          <w:lang w:val="en-US"/>
        </w:rPr>
        <w:t xml:space="preserve">مقدم الخدمة </w:t>
      </w:r>
      <w:r w:rsidRPr="00694B4C">
        <w:rPr>
          <w:rtl/>
          <w:lang w:val="en-US"/>
        </w:rPr>
        <w:t>المسؤولية الكاملة.</w:t>
      </w:r>
    </w:p>
    <w:p w14:paraId="13564177" w14:textId="77777777" w:rsidR="00717CDC" w:rsidRPr="00694B4C" w:rsidRDefault="00EC039B"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2" w:name="bookmark55"/>
      <w:bookmarkEnd w:id="22"/>
      <w:r w:rsidRPr="00694B4C">
        <w:rPr>
          <w:b/>
          <w:bCs/>
          <w:rtl/>
        </w:rPr>
        <w:t>فتح المظاريف الفنية</w:t>
      </w:r>
    </w:p>
    <w:p w14:paraId="5887498A" w14:textId="16262EF3" w:rsidR="00EC039B" w:rsidRPr="00694B4C" w:rsidRDefault="00EC039B" w:rsidP="008125E2">
      <w:pPr>
        <w:pStyle w:val="a3"/>
        <w:spacing w:before="120" w:line="276" w:lineRule="auto"/>
        <w:ind w:right="177"/>
        <w:jc w:val="both"/>
        <w:rPr>
          <w:rtl/>
          <w:lang w:val="en-US"/>
        </w:rPr>
      </w:pPr>
      <w:r w:rsidRPr="00694B4C">
        <w:rPr>
          <w:rtl/>
          <w:lang w:val="en-US"/>
        </w:rPr>
        <w:t xml:space="preserve">تفتح اللجنة مظاريف العطاء في حضور مقدمي العطاءات الذين قرروا الحضور أو من ينوب عنهم بموجب تفويض كتابي لحضور جلسات افتتاح العطاء في الوقت والتاريخ والمكان المذكورين في الجدول الزمني المحدد أعلاه. </w:t>
      </w:r>
      <w:r w:rsidR="00EB02B8" w:rsidRPr="00694B4C">
        <w:rPr>
          <w:rFonts w:hint="cs"/>
          <w:rtl/>
          <w:lang w:val="en-US"/>
        </w:rPr>
        <w:t>ت</w:t>
      </w:r>
      <w:r w:rsidRPr="00694B4C">
        <w:rPr>
          <w:rtl/>
          <w:lang w:val="en-US"/>
        </w:rPr>
        <w:t>فتح المظاريف الفنية و</w:t>
      </w:r>
      <w:r w:rsidR="00EB02B8" w:rsidRPr="00694B4C">
        <w:rPr>
          <w:rFonts w:hint="cs"/>
          <w:rtl/>
          <w:lang w:val="en-US"/>
        </w:rPr>
        <w:t>ال</w:t>
      </w:r>
      <w:r w:rsidRPr="00694B4C">
        <w:rPr>
          <w:rtl/>
          <w:lang w:val="en-US"/>
        </w:rPr>
        <w:t>تأكد من اكتمال العطاء والالتزام بوثائق العطاء. تعد اللجنة محضر اجتماع فتح المظاريف الفنية متضمنة المعلومات التي سيتم الكشف عنها للحضور وفقا لمتطلبات البنود.</w:t>
      </w:r>
    </w:p>
    <w:p w14:paraId="49F204DB" w14:textId="77777777" w:rsidR="00717CDC" w:rsidRPr="00694B4C" w:rsidRDefault="00334782" w:rsidP="008125E2">
      <w:pPr>
        <w:pStyle w:val="a3"/>
        <w:numPr>
          <w:ilvl w:val="0"/>
          <w:numId w:val="7"/>
        </w:numPr>
        <w:pBdr>
          <w:top w:val="single" w:sz="0" w:space="2" w:color="D9D9D9"/>
          <w:left w:val="single" w:sz="0" w:space="0" w:color="D9D9D9"/>
          <w:bottom w:val="single" w:sz="0" w:space="6" w:color="D9D9D9"/>
          <w:right w:val="single" w:sz="0" w:space="0" w:color="D9D9D9"/>
        </w:pBdr>
        <w:shd w:val="clear" w:color="auto" w:fill="D9D9D9"/>
        <w:tabs>
          <w:tab w:val="left" w:pos="570"/>
        </w:tabs>
        <w:spacing w:before="120" w:line="257" w:lineRule="auto"/>
        <w:jc w:val="center"/>
        <w:rPr>
          <w:b/>
          <w:bCs/>
          <w:rtl/>
        </w:rPr>
      </w:pPr>
      <w:r w:rsidRPr="00694B4C">
        <w:rPr>
          <w:b/>
          <w:bCs/>
          <w:rtl/>
        </w:rPr>
        <w:t>تعديل الكمية</w:t>
      </w:r>
    </w:p>
    <w:p w14:paraId="779BB9EB" w14:textId="77777777" w:rsidR="00334782" w:rsidRPr="00694B4C" w:rsidRDefault="00334782" w:rsidP="008125E2">
      <w:pPr>
        <w:pStyle w:val="a3"/>
        <w:spacing w:before="120" w:line="271" w:lineRule="auto"/>
        <w:ind w:right="177"/>
        <w:jc w:val="both"/>
        <w:rPr>
          <w:rtl/>
          <w:lang w:val="en-US"/>
        </w:rPr>
      </w:pPr>
      <w:r w:rsidRPr="00694B4C">
        <w:rPr>
          <w:rtl/>
          <w:lang w:val="en-US"/>
        </w:rPr>
        <w:t>يحق للجمعية في أي وقت خلال مدة العقد تعديل الكميات المذكورة في قائمة الكميات سواء بالزيادة أو النقصان في حدود 30٪ (ثلاثين بالمائة) (وبنفس سعر الوحدة مع التسوية من السعر الإجمالي وفقًا لذلك وليس له الحق في المطالبة بأي تعويض عن ذلك.</w:t>
      </w:r>
    </w:p>
    <w:p w14:paraId="08403C78" w14:textId="4CB3B308" w:rsidR="00717CDC" w:rsidRPr="00694B4C" w:rsidRDefault="00877405"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70"/>
        </w:tabs>
        <w:spacing w:before="120" w:line="257" w:lineRule="auto"/>
        <w:jc w:val="center"/>
        <w:rPr>
          <w:b/>
          <w:bCs/>
          <w:rtl/>
        </w:rPr>
      </w:pPr>
      <w:bookmarkStart w:id="23" w:name="bookmark57"/>
      <w:bookmarkEnd w:id="23"/>
      <w:r w:rsidRPr="00694B4C">
        <w:rPr>
          <w:rFonts w:hint="cs"/>
          <w:b/>
          <w:bCs/>
          <w:rtl/>
        </w:rPr>
        <w:t>ال</w:t>
      </w:r>
      <w:r w:rsidR="00D544DE" w:rsidRPr="00694B4C">
        <w:rPr>
          <w:rFonts w:hint="cs"/>
          <w:b/>
          <w:bCs/>
          <w:rtl/>
        </w:rPr>
        <w:t xml:space="preserve">تقييم </w:t>
      </w:r>
      <w:r w:rsidRPr="00694B4C">
        <w:rPr>
          <w:rFonts w:hint="cs"/>
          <w:b/>
          <w:bCs/>
          <w:rtl/>
        </w:rPr>
        <w:t>الفني</w:t>
      </w:r>
    </w:p>
    <w:p w14:paraId="235C7467" w14:textId="5FA4D22B" w:rsidR="00C94143" w:rsidRPr="00694B4C" w:rsidRDefault="00C94143" w:rsidP="008125E2">
      <w:pPr>
        <w:pStyle w:val="a3"/>
        <w:spacing w:before="120" w:after="80"/>
        <w:rPr>
          <w:rtl/>
          <w:lang w:val="en-US"/>
        </w:rPr>
      </w:pPr>
      <w:bookmarkStart w:id="24" w:name="bookmark60"/>
      <w:bookmarkEnd w:id="24"/>
      <w:r w:rsidRPr="00694B4C">
        <w:rPr>
          <w:rtl/>
          <w:lang w:val="en-US"/>
        </w:rPr>
        <w:t xml:space="preserve">يجب تقديم عرضك الفني بإيجاز وتنظيمه بالترتيب التالي ليشمل </w:t>
      </w:r>
      <w:r w:rsidR="00BB7042">
        <w:rPr>
          <w:rFonts w:hint="cs"/>
          <w:rtl/>
          <w:lang w:val="en-US"/>
        </w:rPr>
        <w:t xml:space="preserve">المواصفات الفنية وليس </w:t>
      </w:r>
    </w:p>
    <w:p w14:paraId="2CEA5EB9" w14:textId="76DC435D" w:rsidR="004D12EF" w:rsidRDefault="00C94143" w:rsidP="008125E2">
      <w:pPr>
        <w:pStyle w:val="a3"/>
        <w:spacing w:before="120" w:after="80"/>
        <w:rPr>
          <w:rtl/>
          <w:lang w:val="en-US"/>
        </w:rPr>
      </w:pPr>
      <w:r w:rsidRPr="00694B4C">
        <w:rPr>
          <w:rtl/>
          <w:lang w:val="en-US"/>
        </w:rPr>
        <w:t>بالضرورة</w:t>
      </w:r>
      <w:r w:rsidR="00BB7042">
        <w:rPr>
          <w:rFonts w:hint="cs"/>
          <w:rtl/>
          <w:lang w:val="en-US"/>
        </w:rPr>
        <w:t xml:space="preserve"> ان</w:t>
      </w:r>
      <w:r w:rsidRPr="00694B4C">
        <w:rPr>
          <w:rtl/>
          <w:lang w:val="en-US"/>
        </w:rPr>
        <w:t xml:space="preserve"> تقتصر على المعلومات التالية:</w:t>
      </w:r>
    </w:p>
    <w:p w14:paraId="058D308E" w14:textId="77777777" w:rsidR="000E321C" w:rsidRPr="00694B4C" w:rsidRDefault="000E321C" w:rsidP="008125E2">
      <w:pPr>
        <w:pStyle w:val="a3"/>
        <w:spacing w:before="120" w:after="80"/>
        <w:rPr>
          <w:rtl/>
          <w:lang w:val="en-US"/>
        </w:rPr>
      </w:pPr>
    </w:p>
    <w:tbl>
      <w:tblPr>
        <w:tblStyle w:val="a7"/>
        <w:tblW w:w="11245" w:type="dxa"/>
        <w:tblLook w:val="04A0" w:firstRow="1" w:lastRow="0" w:firstColumn="1" w:lastColumn="0" w:noHBand="0" w:noVBand="1"/>
      </w:tblPr>
      <w:tblGrid>
        <w:gridCol w:w="2695"/>
        <w:gridCol w:w="7223"/>
        <w:gridCol w:w="1327"/>
      </w:tblGrid>
      <w:tr w:rsidR="000E321C" w:rsidRPr="00D47B34" w14:paraId="1109DA00" w14:textId="1BB5B687" w:rsidTr="000E321C">
        <w:trPr>
          <w:trHeight w:val="571"/>
        </w:trPr>
        <w:tc>
          <w:tcPr>
            <w:tcW w:w="2695" w:type="dxa"/>
            <w:vAlign w:val="center"/>
          </w:tcPr>
          <w:p w14:paraId="3D423E93" w14:textId="1697A2AE"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696FD0E7" w14:textId="399C38D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المعايير</w:t>
            </w:r>
          </w:p>
        </w:tc>
        <w:tc>
          <w:tcPr>
            <w:tcW w:w="1327" w:type="dxa"/>
            <w:vAlign w:val="center"/>
          </w:tcPr>
          <w:p w14:paraId="252816A3" w14:textId="352CC4F5"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w:t>
            </w:r>
          </w:p>
        </w:tc>
      </w:tr>
      <w:tr w:rsidR="000E321C" w:rsidRPr="00D47B34" w14:paraId="3BA60296" w14:textId="0DF92A88" w:rsidTr="000E321C">
        <w:trPr>
          <w:trHeight w:val="395"/>
        </w:trPr>
        <w:tc>
          <w:tcPr>
            <w:tcW w:w="2695" w:type="dxa"/>
            <w:vAlign w:val="center"/>
          </w:tcPr>
          <w:p w14:paraId="6758028A" w14:textId="5248BB83"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قبول / ورفض</w:t>
            </w:r>
          </w:p>
        </w:tc>
        <w:tc>
          <w:tcPr>
            <w:tcW w:w="7223" w:type="dxa"/>
            <w:vAlign w:val="center"/>
            <w:hideMark/>
          </w:tcPr>
          <w:p w14:paraId="1D0DCCBB" w14:textId="13C58907" w:rsidR="000E321C" w:rsidRPr="00D47B34" w:rsidRDefault="000E321C" w:rsidP="000E321C">
            <w:pPr>
              <w:widowControl/>
              <w:bidi/>
              <w:spacing w:before="120"/>
              <w:jc w:val="center"/>
              <w:rPr>
                <w:rFonts w:ascii="Arial" w:eastAsia="Times New Roman" w:hAnsi="Arial" w:cs="Arial"/>
                <w:rtl/>
                <w:lang w:val="en-US" w:eastAsia="en-US"/>
              </w:rPr>
            </w:pPr>
            <w:r w:rsidRPr="00D47B34">
              <w:rPr>
                <w:rFonts w:ascii="Arial" w:eastAsia="Times New Roman" w:hAnsi="Arial" w:cs="Arial"/>
                <w:b/>
                <w:bCs/>
                <w:rtl/>
                <w:lang w:val="en-US" w:eastAsia="en-US"/>
              </w:rPr>
              <w:t xml:space="preserve">1.شهادات تسجيل </w:t>
            </w:r>
            <w:r w:rsidR="009421B3">
              <w:rPr>
                <w:rFonts w:ascii="Arial" w:eastAsia="Times New Roman" w:hAnsi="Arial" w:cs="Arial" w:hint="cs"/>
                <w:b/>
                <w:bCs/>
                <w:rtl/>
                <w:lang w:val="en-US" w:eastAsia="en-US"/>
              </w:rPr>
              <w:t>المورد</w:t>
            </w:r>
            <w:r w:rsidRPr="00D47B34">
              <w:rPr>
                <w:rFonts w:ascii="Arial" w:eastAsia="Times New Roman" w:hAnsi="Arial" w:cs="Arial"/>
                <w:b/>
                <w:bCs/>
                <w:rtl/>
                <w:lang w:val="en-US" w:eastAsia="en-US"/>
              </w:rPr>
              <w:t xml:space="preserve"> سارية المفعول وتصريح العمل ساري المفعول</w:t>
            </w:r>
          </w:p>
        </w:tc>
        <w:tc>
          <w:tcPr>
            <w:tcW w:w="1327" w:type="dxa"/>
            <w:vAlign w:val="center"/>
          </w:tcPr>
          <w:p w14:paraId="2AE1698A" w14:textId="7B1131A1"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b/>
                <w:bCs/>
                <w:rtl/>
                <w:lang w:val="en-US" w:eastAsia="en-US"/>
              </w:rPr>
              <w:t>معايير الأهلية</w:t>
            </w:r>
            <w:r w:rsidRPr="00D47B34">
              <w:rPr>
                <w:rFonts w:ascii="Arial" w:eastAsia="Times New Roman" w:hAnsi="Arial" w:cs="Arial" w:hint="cs"/>
                <w:b/>
                <w:bCs/>
                <w:rtl/>
                <w:lang w:val="en-US" w:eastAsia="en-US"/>
              </w:rPr>
              <w:t xml:space="preserve"> العامة</w:t>
            </w:r>
          </w:p>
        </w:tc>
      </w:tr>
      <w:tr w:rsidR="000E321C" w:rsidRPr="00D47B34" w14:paraId="4880AE07" w14:textId="21F48081" w:rsidTr="000E321C">
        <w:trPr>
          <w:trHeight w:val="519"/>
        </w:trPr>
        <w:tc>
          <w:tcPr>
            <w:tcW w:w="2695" w:type="dxa"/>
            <w:vAlign w:val="center"/>
          </w:tcPr>
          <w:p w14:paraId="226D7A09" w14:textId="1944BBEC"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lastRenderedPageBreak/>
              <w:t>قبول / ورفض</w:t>
            </w:r>
          </w:p>
        </w:tc>
        <w:tc>
          <w:tcPr>
            <w:tcW w:w="7223" w:type="dxa"/>
            <w:vAlign w:val="center"/>
          </w:tcPr>
          <w:p w14:paraId="50C41452" w14:textId="277D3234" w:rsidR="000E321C" w:rsidRPr="00D47B34" w:rsidRDefault="000E321C" w:rsidP="000E321C">
            <w:pPr>
              <w:widowControl/>
              <w:bidi/>
              <w:spacing w:before="120"/>
              <w:jc w:val="center"/>
              <w:rPr>
                <w:rFonts w:ascii="Arial" w:eastAsia="Times New Roman" w:hAnsi="Arial" w:cs="Arial"/>
                <w:b/>
                <w:bCs/>
                <w:rtl/>
                <w:lang w:val="en-US" w:eastAsia="en-US"/>
              </w:rPr>
            </w:pPr>
            <w:r w:rsidRPr="00D47B34">
              <w:rPr>
                <w:rFonts w:ascii="Arial" w:eastAsia="Times New Roman" w:hAnsi="Arial" w:cs="Arial" w:hint="cs"/>
                <w:b/>
                <w:bCs/>
                <w:rtl/>
                <w:lang w:val="en-US" w:eastAsia="en-US"/>
              </w:rPr>
              <w:t xml:space="preserve">توفير ضمان </w:t>
            </w:r>
            <w:proofErr w:type="spellStart"/>
            <w:r w:rsidRPr="00D47B34">
              <w:rPr>
                <w:rFonts w:ascii="Arial" w:eastAsia="Times New Roman" w:hAnsi="Arial" w:cs="Arial" w:hint="cs"/>
                <w:b/>
                <w:bCs/>
                <w:rtl/>
                <w:lang w:val="en-US" w:eastAsia="en-US"/>
              </w:rPr>
              <w:t>إبتدائي</w:t>
            </w:r>
            <w:proofErr w:type="spellEnd"/>
            <w:r w:rsidRPr="00D47B34">
              <w:rPr>
                <w:rFonts w:ascii="Arial" w:eastAsia="Times New Roman" w:hAnsi="Arial" w:cs="Arial" w:hint="cs"/>
                <w:b/>
                <w:bCs/>
                <w:rtl/>
                <w:lang w:val="en-US" w:eastAsia="en-US"/>
              </w:rPr>
              <w:t xml:space="preserve"> 2.5 من قيمة العطاء</w:t>
            </w:r>
          </w:p>
        </w:tc>
        <w:tc>
          <w:tcPr>
            <w:tcW w:w="1327" w:type="dxa"/>
            <w:vAlign w:val="center"/>
          </w:tcPr>
          <w:p w14:paraId="3BF2A616" w14:textId="77777777" w:rsidR="000E321C" w:rsidRPr="00D47B34" w:rsidRDefault="000E321C" w:rsidP="000E321C">
            <w:pPr>
              <w:widowControl/>
              <w:bidi/>
              <w:spacing w:before="120"/>
              <w:jc w:val="center"/>
              <w:rPr>
                <w:rFonts w:ascii="Arial" w:eastAsia="Times New Roman" w:hAnsi="Arial" w:cs="Arial"/>
                <w:b/>
                <w:bCs/>
                <w:rtl/>
                <w:lang w:val="en-US" w:eastAsia="en-US"/>
              </w:rPr>
            </w:pPr>
          </w:p>
        </w:tc>
      </w:tr>
      <w:tr w:rsidR="000E321C" w:rsidRPr="00D47B34" w14:paraId="5CD53457" w14:textId="01BBD369" w:rsidTr="000E321C">
        <w:trPr>
          <w:trHeight w:val="519"/>
        </w:trPr>
        <w:tc>
          <w:tcPr>
            <w:tcW w:w="2695" w:type="dxa"/>
            <w:vAlign w:val="center"/>
          </w:tcPr>
          <w:p w14:paraId="542D529F" w14:textId="073B8887" w:rsidR="000E321C" w:rsidRPr="003B7D45" w:rsidRDefault="000E321C" w:rsidP="000E321C">
            <w:pPr>
              <w:widowControl/>
              <w:bidi/>
              <w:spacing w:before="120"/>
              <w:jc w:val="center"/>
              <w:rPr>
                <w:rFonts w:ascii="Arial" w:eastAsia="Times New Roman" w:hAnsi="Arial" w:cs="Arial"/>
                <w:b/>
                <w:bCs/>
                <w:rtl/>
                <w:lang w:val="en-US" w:eastAsia="en-US"/>
              </w:rPr>
            </w:pPr>
            <w:r w:rsidRPr="003B7D45">
              <w:rPr>
                <w:rFonts w:ascii="Arial" w:eastAsia="Times New Roman" w:hAnsi="Arial" w:cs="Arial" w:hint="cs"/>
                <w:b/>
                <w:bCs/>
                <w:rtl/>
                <w:lang w:val="en-US" w:eastAsia="en-US"/>
              </w:rPr>
              <w:t>درجات</w:t>
            </w:r>
          </w:p>
        </w:tc>
        <w:tc>
          <w:tcPr>
            <w:tcW w:w="7223" w:type="dxa"/>
            <w:vAlign w:val="center"/>
          </w:tcPr>
          <w:p w14:paraId="690D1457" w14:textId="27C7B27C" w:rsidR="000E321C" w:rsidRPr="003B7D45" w:rsidRDefault="003B7D45" w:rsidP="000E321C">
            <w:pPr>
              <w:widowControl/>
              <w:bidi/>
              <w:spacing w:before="120"/>
              <w:jc w:val="center"/>
              <w:rPr>
                <w:rFonts w:ascii="Arial" w:eastAsia="Times New Roman" w:hAnsi="Arial" w:cs="Arial"/>
                <w:b/>
                <w:bCs/>
                <w:rtl/>
                <w:lang w:val="en-US" w:eastAsia="en-US"/>
              </w:rPr>
            </w:pPr>
            <w:r w:rsidRPr="003B7D45">
              <w:rPr>
                <w:rFonts w:ascii="Arial" w:eastAsia="Times New Roman" w:hAnsi="Arial" w:cs="Arial" w:hint="cs"/>
                <w:b/>
                <w:bCs/>
                <w:rtl/>
                <w:lang w:val="en-US" w:eastAsia="en-US"/>
              </w:rPr>
              <w:t>حسب الشروط</w:t>
            </w:r>
            <w:r w:rsidR="00122F89">
              <w:rPr>
                <w:rFonts w:ascii="Arial" w:eastAsia="Times New Roman" w:hAnsi="Arial" w:cs="Arial" w:hint="cs"/>
                <w:b/>
                <w:bCs/>
                <w:rtl/>
                <w:lang w:val="en-US" w:eastAsia="en-US"/>
              </w:rPr>
              <w:t xml:space="preserve"> المرفقة</w:t>
            </w:r>
            <w:r w:rsidRPr="003B7D45">
              <w:rPr>
                <w:rFonts w:ascii="Arial" w:eastAsia="Times New Roman" w:hAnsi="Arial" w:cs="Arial" w:hint="cs"/>
                <w:b/>
                <w:bCs/>
                <w:rtl/>
                <w:lang w:val="en-US" w:eastAsia="en-US"/>
              </w:rPr>
              <w:t xml:space="preserve"> الخاصة بالتنفيذ</w:t>
            </w:r>
          </w:p>
        </w:tc>
        <w:tc>
          <w:tcPr>
            <w:tcW w:w="1327" w:type="dxa"/>
            <w:vAlign w:val="center"/>
          </w:tcPr>
          <w:p w14:paraId="1DAA0610" w14:textId="5E4BFC74" w:rsidR="000E321C" w:rsidRPr="003B7D45" w:rsidRDefault="000E321C" w:rsidP="000E321C">
            <w:pPr>
              <w:widowControl/>
              <w:bidi/>
              <w:spacing w:before="120"/>
              <w:jc w:val="center"/>
              <w:rPr>
                <w:rFonts w:ascii="Arial" w:eastAsia="Times New Roman" w:hAnsi="Arial" w:cs="Arial"/>
                <w:b/>
                <w:bCs/>
                <w:rtl/>
                <w:lang w:val="en-US" w:eastAsia="en-US"/>
              </w:rPr>
            </w:pPr>
            <w:r w:rsidRPr="003B7D45">
              <w:rPr>
                <w:rFonts w:ascii="Arial" w:eastAsia="Times New Roman" w:hAnsi="Arial" w:cs="Arial" w:hint="cs"/>
                <w:b/>
                <w:bCs/>
                <w:rtl/>
                <w:lang w:val="en-US" w:eastAsia="en-US"/>
              </w:rPr>
              <w:t>معايير خاصة</w:t>
            </w:r>
          </w:p>
        </w:tc>
      </w:tr>
    </w:tbl>
    <w:p w14:paraId="7BCD130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451"/>
        </w:tabs>
        <w:spacing w:before="120" w:after="14"/>
        <w:rPr>
          <w:rtl/>
        </w:rPr>
      </w:pPr>
      <w:bookmarkStart w:id="25" w:name="bookmark65"/>
      <w:bookmarkEnd w:id="25"/>
      <w:r w:rsidRPr="00694B4C">
        <w:rPr>
          <w:rFonts w:hint="cs"/>
          <w:rtl/>
        </w:rPr>
        <w:t>فتح المظاريف المالية</w:t>
      </w:r>
    </w:p>
    <w:p w14:paraId="760CE05A" w14:textId="0F1FEA42" w:rsidR="005803CE" w:rsidRDefault="005803CE" w:rsidP="008125E2">
      <w:pPr>
        <w:pStyle w:val="a3"/>
        <w:spacing w:before="120" w:after="46"/>
        <w:jc w:val="both"/>
        <w:rPr>
          <w:rtl/>
          <w:lang w:val="en-US"/>
        </w:rPr>
      </w:pPr>
      <w:r w:rsidRPr="00694B4C">
        <w:rPr>
          <w:rtl/>
          <w:lang w:val="en-US"/>
        </w:rPr>
        <w:t>عند الانتهاء من تقييم العطاءات الفنية ، ستقوم ال</w:t>
      </w:r>
      <w:r w:rsidR="006E7D0F" w:rsidRPr="00694B4C">
        <w:rPr>
          <w:rFonts w:hint="cs"/>
          <w:rtl/>
          <w:lang w:val="en-US"/>
        </w:rPr>
        <w:t xml:space="preserve">جمعية </w:t>
      </w:r>
      <w:r w:rsidRPr="00694B4C">
        <w:rPr>
          <w:rtl/>
          <w:lang w:val="en-US"/>
        </w:rPr>
        <w:t xml:space="preserve"> بإخطار مقدمي العطاءات كتابةً ما إذا كان عرضهم الفني يعتبر مرضيًا ومقبولًا أو مرفوضًا.</w:t>
      </w:r>
    </w:p>
    <w:p w14:paraId="566AA943" w14:textId="77777777" w:rsidR="008125E2" w:rsidRPr="00694B4C" w:rsidRDefault="008125E2" w:rsidP="008125E2">
      <w:pPr>
        <w:pStyle w:val="a3"/>
        <w:spacing w:before="120" w:after="46"/>
        <w:jc w:val="both"/>
        <w:rPr>
          <w:rtl/>
          <w:lang w:val="en-US"/>
        </w:rPr>
      </w:pPr>
    </w:p>
    <w:p w14:paraId="0D69F6AE" w14:textId="77777777" w:rsidR="00717CDC" w:rsidRPr="00694B4C" w:rsidRDefault="005803CE" w:rsidP="008125E2">
      <w:pPr>
        <w:pStyle w:val="a3"/>
        <w:numPr>
          <w:ilvl w:val="0"/>
          <w:numId w:val="7"/>
        </w:numPr>
        <w:pBdr>
          <w:top w:val="single" w:sz="0" w:space="2" w:color="D9D9D9"/>
          <w:left w:val="single" w:sz="0" w:space="0" w:color="D9D9D9"/>
          <w:bottom w:val="single" w:sz="0" w:space="5" w:color="D9D9D9"/>
          <w:right w:val="single" w:sz="0" w:space="0" w:color="D9D9D9"/>
        </w:pBdr>
        <w:shd w:val="clear" w:color="auto" w:fill="D9D9D9"/>
        <w:tabs>
          <w:tab w:val="left" w:pos="553"/>
        </w:tabs>
        <w:spacing w:before="120"/>
        <w:rPr>
          <w:rtl/>
        </w:rPr>
      </w:pPr>
      <w:bookmarkStart w:id="26" w:name="bookmark66"/>
      <w:bookmarkEnd w:id="26"/>
      <w:r w:rsidRPr="00694B4C">
        <w:rPr>
          <w:rtl/>
          <w:lang w:val="en-US"/>
        </w:rPr>
        <w:t>التقييم المالي.</w:t>
      </w:r>
    </w:p>
    <w:p w14:paraId="053DB373" w14:textId="4B01622B" w:rsidR="005803CE" w:rsidRPr="00737351" w:rsidRDefault="005803CE" w:rsidP="00737351">
      <w:pPr>
        <w:pStyle w:val="Heading30"/>
        <w:keepNext/>
        <w:keepLines/>
        <w:numPr>
          <w:ilvl w:val="0"/>
          <w:numId w:val="34"/>
        </w:numPr>
        <w:ind w:left="86" w:firstLine="0"/>
        <w:rPr>
          <w:rFonts w:asciiTheme="majorBidi" w:hAnsiTheme="majorBidi" w:cstheme="majorBidi"/>
          <w:sz w:val="24"/>
          <w:szCs w:val="24"/>
          <w:rtl/>
          <w:lang w:val="en-US"/>
        </w:rPr>
      </w:pPr>
      <w:bookmarkStart w:id="27" w:name="bookmark69"/>
      <w:bookmarkEnd w:id="27"/>
      <w:r w:rsidRPr="00737351">
        <w:rPr>
          <w:sz w:val="24"/>
          <w:szCs w:val="24"/>
          <w:rtl/>
          <w:lang w:val="en-US"/>
        </w:rPr>
        <w:t>المعايير المالية لتقييم العطاءات:</w:t>
      </w:r>
    </w:p>
    <w:p w14:paraId="2B1A08C3" w14:textId="77777777" w:rsidR="003274BC" w:rsidRPr="00737351" w:rsidRDefault="003274BC" w:rsidP="00737351">
      <w:pPr>
        <w:pStyle w:val="Heading30"/>
        <w:keepNext/>
        <w:keepLines/>
        <w:ind w:left="86"/>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على مقدم الطلب تقديم العرض المالي في مظروف مغلق ومستقل عن باقي مستندات العرض الأخرى ومحتوياتها. يلتزم العارض بما يلي:</w:t>
      </w:r>
    </w:p>
    <w:p w14:paraId="20CEED5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استخدم جداول الأسعار الموضحة في قسم الجدول.</w:t>
      </w:r>
    </w:p>
    <w:p w14:paraId="3D740DE7"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عدم تضمين أي بيانات مالية في أي جزء من العرض الفني ، أو أن يكون واضحًا من المعلومات الواردة في الأجزاء الأخرى من العرض ، باستثناء العرض المالي.</w:t>
      </w:r>
    </w:p>
    <w:p w14:paraId="284634F4"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تتضمن البيانات المالية ، على سبيل المثال لا الحصر ، التكاليف والرسوم والمعدلات والأجور وأي مصاريف أخرى.</w:t>
      </w:r>
    </w:p>
    <w:p w14:paraId="286A4CE8"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يجب تقديم جميع الأسعار بالدولار الأمريكي.</w:t>
      </w:r>
    </w:p>
    <w:p w14:paraId="11153913" w14:textId="4FC3B90B" w:rsidR="003274BC" w:rsidRPr="00737351" w:rsidRDefault="003274BC" w:rsidP="007B3F1D">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يجب أن تشمل الأسعار جميع التكاليف </w:t>
      </w:r>
    </w:p>
    <w:p w14:paraId="763B4ABE" w14:textId="515A27B8" w:rsidR="003274BC" w:rsidRPr="00737351" w:rsidRDefault="003274BC" w:rsidP="00737351">
      <w:pPr>
        <w:pStyle w:val="Heading30"/>
        <w:keepNext/>
        <w:keepLines/>
        <w:numPr>
          <w:ilvl w:val="0"/>
          <w:numId w:val="27"/>
        </w:numPr>
        <w:ind w:left="86" w:firstLine="0"/>
        <w:jc w:val="both"/>
        <w:rPr>
          <w:rFonts w:asciiTheme="majorBidi" w:hAnsiTheme="majorBidi" w:cstheme="majorBidi"/>
          <w:b w:val="0"/>
          <w:bCs w:val="0"/>
          <w:sz w:val="24"/>
          <w:szCs w:val="24"/>
          <w:rtl/>
          <w:lang w:val="en-US"/>
        </w:rPr>
      </w:pPr>
      <w:r w:rsidRPr="00737351">
        <w:rPr>
          <w:rFonts w:asciiTheme="majorBidi" w:hAnsiTheme="majorBidi" w:cstheme="majorBidi"/>
          <w:b w:val="0"/>
          <w:bCs w:val="0"/>
          <w:sz w:val="24"/>
          <w:szCs w:val="24"/>
          <w:rtl/>
          <w:lang w:val="en-US"/>
        </w:rPr>
        <w:t xml:space="preserve">يجب على </w:t>
      </w:r>
      <w:r w:rsidR="0075113F" w:rsidRPr="00737351">
        <w:rPr>
          <w:rFonts w:asciiTheme="majorBidi" w:hAnsiTheme="majorBidi" w:cstheme="majorBidi" w:hint="cs"/>
          <w:b w:val="0"/>
          <w:bCs w:val="0"/>
          <w:sz w:val="24"/>
          <w:szCs w:val="24"/>
          <w:rtl/>
          <w:lang w:val="en-US"/>
        </w:rPr>
        <w:t xml:space="preserve">مقدم العطاء </w:t>
      </w:r>
      <w:r w:rsidRPr="00737351">
        <w:rPr>
          <w:rFonts w:asciiTheme="majorBidi" w:hAnsiTheme="majorBidi" w:cstheme="majorBidi"/>
          <w:b w:val="0"/>
          <w:bCs w:val="0"/>
          <w:sz w:val="24"/>
          <w:szCs w:val="24"/>
          <w:rtl/>
          <w:lang w:val="en-US"/>
        </w:rPr>
        <w:t>تقديم تأمين الضمان المصرفي الأساسي في مظروف مختوم ومنفصل.</w:t>
      </w:r>
    </w:p>
    <w:p w14:paraId="5BAF47BE" w14:textId="77777777" w:rsidR="003274BC" w:rsidRPr="00737351" w:rsidRDefault="003274BC" w:rsidP="00737351">
      <w:pPr>
        <w:pStyle w:val="Heading30"/>
        <w:keepNext/>
        <w:keepLines/>
        <w:numPr>
          <w:ilvl w:val="0"/>
          <w:numId w:val="27"/>
        </w:numPr>
        <w:ind w:left="86" w:firstLine="0"/>
        <w:jc w:val="both"/>
        <w:rPr>
          <w:rFonts w:asciiTheme="majorBidi" w:hAnsiTheme="majorBidi" w:cstheme="majorBidi"/>
          <w:sz w:val="24"/>
          <w:szCs w:val="24"/>
          <w:rtl/>
          <w:lang w:val="en-US"/>
        </w:rPr>
      </w:pPr>
      <w:r w:rsidRPr="00737351">
        <w:rPr>
          <w:rFonts w:asciiTheme="majorBidi" w:hAnsiTheme="majorBidi" w:cstheme="majorBidi"/>
          <w:b w:val="0"/>
          <w:bCs w:val="0"/>
          <w:sz w:val="24"/>
          <w:szCs w:val="24"/>
          <w:rtl/>
          <w:lang w:val="en-US"/>
        </w:rPr>
        <w:t>إذا تم منح العقد لمقدم العطاء ، فيجب عليه تقديم خطاب الضمان النهائي ليحل محل خطاب الضمان الأساسي. يتم تقديم خطاب الضمان النهائي بعد إصدار خطاب الإقرار وقبل توقيع العقد.</w:t>
      </w:r>
    </w:p>
    <w:p w14:paraId="7BA253B5" w14:textId="77777777" w:rsidR="00340B26" w:rsidRPr="00737351" w:rsidRDefault="00340B26" w:rsidP="00737351">
      <w:pPr>
        <w:pStyle w:val="a3"/>
        <w:ind w:left="86"/>
        <w:jc w:val="both"/>
        <w:rPr>
          <w:rFonts w:asciiTheme="majorBidi" w:hAnsiTheme="majorBidi" w:cstheme="majorBidi"/>
          <w:sz w:val="24"/>
          <w:szCs w:val="24"/>
          <w:u w:val="single"/>
          <w:rtl/>
          <w:lang w:val="en-US"/>
        </w:rPr>
      </w:pPr>
      <w:bookmarkStart w:id="28" w:name="bookmark77"/>
      <w:bookmarkStart w:id="29" w:name="bookmark78"/>
      <w:bookmarkStart w:id="30" w:name="bookmark80"/>
      <w:r w:rsidRPr="00737351">
        <w:rPr>
          <w:rFonts w:asciiTheme="majorBidi" w:hAnsiTheme="majorBidi" w:cstheme="majorBidi"/>
          <w:sz w:val="24"/>
          <w:szCs w:val="24"/>
          <w:u w:val="single"/>
          <w:rtl/>
          <w:lang w:val="en-US"/>
        </w:rPr>
        <w:t>أخطاء حسابية</w:t>
      </w:r>
    </w:p>
    <w:p w14:paraId="1D72490F" w14:textId="6D6A3FEC"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استبعاد أي عطاءات تستند إلى نسبة تخفيض أو مبلغ مقطوع من أقل عطاء مقدم من عطاءات أخرى كمزايدة غير مستجيبة. وبالمثل ، فإن أي عرض تسعي</w:t>
      </w:r>
      <w:r w:rsidR="00B62CD0">
        <w:rPr>
          <w:rFonts w:asciiTheme="majorBidi" w:hAnsiTheme="majorBidi" w:cstheme="majorBidi" w:hint="cs"/>
          <w:sz w:val="24"/>
          <w:szCs w:val="24"/>
          <w:rtl/>
          <w:lang w:val="en-US"/>
        </w:rPr>
        <w:t xml:space="preserve">ره </w:t>
      </w:r>
      <w:r w:rsidRPr="00737351">
        <w:rPr>
          <w:rFonts w:asciiTheme="majorBidi" w:hAnsiTheme="majorBidi" w:cstheme="majorBidi"/>
          <w:sz w:val="24"/>
          <w:szCs w:val="24"/>
          <w:rtl/>
          <w:lang w:val="en-US"/>
        </w:rPr>
        <w:t xml:space="preserve"> ينص على تعديل السعر في وقت طلب عرض سعر ثابت ، سيتم استبعاده وسيتم اعتباره عرض أسعار غير مستجيب.</w:t>
      </w:r>
    </w:p>
    <w:p w14:paraId="44697321" w14:textId="77777777" w:rsidR="00340B26" w:rsidRPr="00737351" w:rsidRDefault="00340B26" w:rsidP="00737351">
      <w:pPr>
        <w:pStyle w:val="a3"/>
        <w:numPr>
          <w:ilvl w:val="0"/>
          <w:numId w:val="29"/>
        </w:numPr>
        <w:ind w:left="86" w:firstLine="0"/>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أي تعديلات على العطاءات الأصلية قبل الموعد النهائي لفتح المظاريف أثناء عملية الفحص والتقييم للعطاءات ستؤخذ بعين الاعتبار في مرحلة التقييم المالي.</w:t>
      </w:r>
    </w:p>
    <w:p w14:paraId="736635F3" w14:textId="77777777" w:rsidR="00340B26"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سيتم إجراء التصحيحات المحاسبية على العطاءات وفقًا للقواعد التالية:</w:t>
      </w:r>
    </w:p>
    <w:p w14:paraId="6D99BA91" w14:textId="77777777" w:rsidR="00276E9E" w:rsidRPr="00737351" w:rsidRDefault="00340B26"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عندما يكون هناك تناقض بين المبلغ المكتوب بالأحرف والمبلغ المكتوب بالأرقام ، يؤخذ في الاعتبار المبلغ المكتوب بالأحرف.</w:t>
      </w:r>
      <w:bookmarkEnd w:id="28"/>
      <w:bookmarkEnd w:id="29"/>
      <w:bookmarkEnd w:id="30"/>
    </w:p>
    <w:p w14:paraId="3D974D67" w14:textId="77777777" w:rsidR="0031431F" w:rsidRPr="00737351" w:rsidRDefault="00F52035"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عندما يكون هناك فرق بين سعر الوحدة وسعر الوحدة الإجمالي ، يُعتبر سعر الوحدة مسجلاً في العطاء ، ما لم يرى صاحب العمل وجود خطأ واضح في وضع العلامة العشرية في سعر الوحدة ، وفي هذه الحالة يسود المجموع لجميع الوحدات في البند كما هو معروض في العطاء ويتم التصحيح بسعر الوحدة.</w:t>
      </w:r>
    </w:p>
    <w:p w14:paraId="708144A7" w14:textId="77777777" w:rsidR="00276E9E"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سيتم استبعاد العطاء الذي يتجاوز إجمالي قيمة التصحيح الحسابي له 3٪ أو أكثر من قيمة العطاء المعلن وتم تأكيده في محضر افتتاح المظاريف.</w:t>
      </w:r>
    </w:p>
    <w:p w14:paraId="1B478959"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يطبق التصحيح الحسابي في الحالات التالية:</w:t>
      </w:r>
    </w:p>
    <w:p w14:paraId="226CDD1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خطأ في ضرب سعر الوحدة بالكمية.</w:t>
      </w:r>
    </w:p>
    <w:p w14:paraId="456BB42B"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خطأ في إضافة بنود السعر سواء بالزيادة أو النقصان.</w:t>
      </w:r>
    </w:p>
    <w:p w14:paraId="4FEBC184"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خطأ في نشر المجاميع من صفحة إلى أخرى.</w:t>
      </w:r>
    </w:p>
    <w:p w14:paraId="226BD460"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في جميع الحالات ، لا يعتبر عدم تسعير عنصر السعر خطأ حسابيًا يتم حسابه أثناء تطبيق النسبة المئوية المذكورة أعلاه.</w:t>
      </w:r>
    </w:p>
    <w:p w14:paraId="1DBF1E2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د. إذا كانت القيمة الإجمالية للسلع غير المسعرة بعد تسعيرها بأعلى سعر هي (10٪) أو أكثر من قيمة العطاء المقدم ، فسيتم استبعاد العطاء أثناء التحليل والتقييم.</w:t>
      </w:r>
    </w:p>
    <w:p w14:paraId="47F559C5" w14:textId="20232B0F"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ه. عندما تكون هناك عناصر غير مسعرّة في العطاء ، يتم وضع أعلى سعر معروض لهذه العناصر أو العنصر في العطاءات المتجاوبة الأخرى بغرض التقييم.</w:t>
      </w:r>
    </w:p>
    <w:p w14:paraId="2A81C7F7"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lastRenderedPageBreak/>
        <w:t>-سيتم تقييم أي شروط أو تحفظات لها قيم مالية لأغراض المقارنة والتقييم فقط.</w:t>
      </w:r>
    </w:p>
    <w:p w14:paraId="4FE109B3"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في حالة وجود بنود لم يتم تسعيرها لمناقصة واحدة أو لعطاء أصبح واحدًا بعد استبعاد باقي العطاءات ، تتم الموافقة على أسعار التكلفة التقديرية لهذه البنود لغرض الترسية ، على أن لا تزيد قيمة هذه الأصناف عن (10٪) من إجمالي قيمة العطاء المعلن عنها والمسجلة في محضر افتتاح المظاريف.</w:t>
      </w:r>
    </w:p>
    <w:p w14:paraId="073DEFFF"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-إذا تبين ، بعد التحليل والتقييم ، أن العطاءات قد اقترنت بتحفظات ، يتم اتخاذ ما يلي:</w:t>
      </w:r>
    </w:p>
    <w:p w14:paraId="6E2CC68D" w14:textId="77777777" w:rsidR="0031431F" w:rsidRPr="00737351" w:rsidRDefault="0031431F" w:rsidP="00737351">
      <w:pPr>
        <w:pStyle w:val="a3"/>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أ. استبعاد العطاءات المرتبطة بالتحفظات على المواصفات والشروط والمتطلبات الرئيسية المحددة في وثائق المناقصة أو تلك التي تحتوي على قيود أو شروط رئيسية غير مذكورة في وثائق المناقصة.</w:t>
      </w:r>
    </w:p>
    <w:p w14:paraId="46CA02E9"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ب. إجراء مراجعة مالية للتحفظات الثانوية غير المذكورة في الفقرة السابقة وإضافتها إلى إجمالي قيمة العطاء وفق الآتي:</w:t>
      </w:r>
    </w:p>
    <w:p w14:paraId="4EDE8F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1. يتم تقييم الحجوزات الثانوية التي لها قيمة مالية محددة في وثائق العطاء وفقًا لذلك.</w:t>
      </w:r>
    </w:p>
    <w:p w14:paraId="4B420EB7"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2. إذا لم يكن للحجز الثانوي قيمة مالية واضحة ضمن وثائق المناقصة ، يتم تقدير تكلفته على أساس مرجع واضح وعادل يتم تسجيله في تقرير التقييم وترفق المستندات المؤيدة لذلك.</w:t>
      </w:r>
    </w:p>
    <w:p w14:paraId="403B5EDE" w14:textId="77777777" w:rsidR="00985F75"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3. إذا تبين أن الحجوزات الثانوية أقل من (10٪) من قيمة العطاء ، تضاف إلى إجمالي قيمة العطاء للتقييم فقط ، ويعاد ترتيب العطاءات تبعاً لذلك.</w:t>
      </w:r>
    </w:p>
    <w:p w14:paraId="40B34310" w14:textId="77777777" w:rsidR="00717CDC" w:rsidRPr="00737351" w:rsidRDefault="00EA7050"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4. إذا تبين أن الحجوزات الثانوية تزيد عن (10٪) من قيمة العطاء ، تستبعد لجنة التحليل والتقييم العطاء.</w:t>
      </w:r>
    </w:p>
    <w:p w14:paraId="3820A38A"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ج. لا يحق لمقدمي العطاءات الاعتراض على إعادة الترتيب أو الاستبعاد وقرار صاحب العمل بناءً على تحليل الحجوزات نهائي.</w:t>
      </w:r>
    </w:p>
    <w:p w14:paraId="572EC018"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-يجوز لصاحب العمل التغاضي عن الأخطاء الطفيفة ، سواء في الشكل أو المطابقة أو القواعد ، طالما أنها لا تشكل انحرافًا ماديًا ، وبشرط ألا يضر هذا التجاوز أو يؤثر على الترتيب النسبي لمقدمي العطاءات.</w:t>
      </w:r>
    </w:p>
    <w:p w14:paraId="378C4631" w14:textId="77777777" w:rsidR="00985F75" w:rsidRPr="00737351" w:rsidRDefault="00985F75" w:rsidP="00737351">
      <w:pPr>
        <w:pStyle w:val="a3"/>
        <w:tabs>
          <w:tab w:val="left" w:pos="658"/>
        </w:tabs>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-يرفض صاحب العمل أي عطاء يتبين أنه غير مسؤول بشكل أساسي ، ولا يجوز لمقدم العطاء تغييره ليكون مستجيبًا من خلال تقييم حالات عدم المطابقة.</w:t>
      </w:r>
    </w:p>
    <w:p w14:paraId="1B6D87BE" w14:textId="77777777" w:rsidR="00985F75" w:rsidRPr="00737351" w:rsidRDefault="00985F75" w:rsidP="00737351">
      <w:pPr>
        <w:pStyle w:val="a3"/>
        <w:spacing w:line="223" w:lineRule="auto"/>
        <w:ind w:left="86"/>
        <w:jc w:val="both"/>
        <w:rPr>
          <w:rFonts w:asciiTheme="majorBidi" w:hAnsiTheme="majorBidi" w:cstheme="majorBidi"/>
          <w:sz w:val="24"/>
          <w:szCs w:val="24"/>
          <w:rtl/>
          <w:lang w:val="en-US"/>
        </w:rPr>
      </w:pPr>
      <w:r w:rsidRPr="00737351">
        <w:rPr>
          <w:rFonts w:asciiTheme="majorBidi" w:hAnsiTheme="majorBidi" w:cstheme="majorBidi"/>
          <w:sz w:val="24"/>
          <w:szCs w:val="24"/>
          <w:rtl/>
          <w:lang w:val="en-US"/>
        </w:rPr>
        <w:t>- ترتب العطاءات المستوفية للشروط والمواصفات الفنية المحددة في وثائق المناقصة على أقل الأسعار المقيمة.</w:t>
      </w:r>
    </w:p>
    <w:p w14:paraId="53FD3181" w14:textId="2ABA3CC1" w:rsidR="00717CDC" w:rsidRPr="00694B4C" w:rsidRDefault="00DB639E" w:rsidP="008125E2">
      <w:pPr>
        <w:pStyle w:val="a3"/>
        <w:numPr>
          <w:ilvl w:val="0"/>
          <w:numId w:val="7"/>
        </w:numPr>
        <w:pBdr>
          <w:top w:val="single" w:sz="0" w:space="2" w:color="D9D9D9"/>
          <w:left w:val="single" w:sz="0" w:space="0" w:color="D9D9D9"/>
          <w:bottom w:val="single" w:sz="0" w:space="7" w:color="D9D9D9"/>
          <w:right w:val="single" w:sz="0" w:space="0" w:color="D9D9D9"/>
        </w:pBdr>
        <w:shd w:val="clear" w:color="auto" w:fill="D9D9D9"/>
        <w:tabs>
          <w:tab w:val="left" w:pos="553"/>
        </w:tabs>
        <w:spacing w:line="266" w:lineRule="auto"/>
        <w:jc w:val="center"/>
        <w:rPr>
          <w:rFonts w:asciiTheme="majorBidi" w:hAnsiTheme="majorBidi" w:cstheme="majorBidi"/>
          <w:b/>
          <w:bCs/>
          <w:sz w:val="24"/>
          <w:szCs w:val="24"/>
          <w:rtl/>
          <w:lang w:val="en-US"/>
        </w:rPr>
      </w:pPr>
      <w:bookmarkStart w:id="31" w:name="bookmark96"/>
      <w:bookmarkEnd w:id="31"/>
      <w:r w:rsidRPr="00694B4C">
        <w:rPr>
          <w:rFonts w:asciiTheme="majorBidi" w:hAnsiTheme="majorBidi" w:cstheme="majorBidi"/>
          <w:b/>
          <w:bCs/>
          <w:sz w:val="24"/>
          <w:szCs w:val="24"/>
          <w:rtl/>
          <w:lang w:val="en-US"/>
        </w:rPr>
        <w:t>إخطار العطاء الفائز وال</w:t>
      </w:r>
      <w:r w:rsidR="00826BF4" w:rsidRPr="00694B4C">
        <w:rPr>
          <w:rFonts w:asciiTheme="majorBidi" w:hAnsiTheme="majorBidi" w:cstheme="majorBidi" w:hint="cs"/>
          <w:b/>
          <w:bCs/>
          <w:sz w:val="24"/>
          <w:szCs w:val="24"/>
          <w:rtl/>
          <w:lang w:val="en-US"/>
        </w:rPr>
        <w:t>ترسية</w:t>
      </w:r>
      <w:r w:rsidRPr="00694B4C">
        <w:rPr>
          <w:rFonts w:asciiTheme="majorBidi" w:hAnsiTheme="majorBidi" w:cstheme="majorBidi"/>
          <w:b/>
          <w:bCs/>
          <w:sz w:val="24"/>
          <w:szCs w:val="24"/>
          <w:rtl/>
          <w:lang w:val="en-US"/>
        </w:rPr>
        <w:t xml:space="preserve"> المالية</w:t>
      </w:r>
    </w:p>
    <w:p w14:paraId="33610585" w14:textId="77777777" w:rsidR="00717CDC" w:rsidRPr="00694B4C" w:rsidRDefault="00985F75" w:rsidP="005803CE">
      <w:pPr>
        <w:pStyle w:val="a3"/>
        <w:spacing w:line="288"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في حال كانت قيمة أقل العطاءات أقل من القيمة المقدرة لبنود العطاء التي حددتها الجمعية ، يعتبر هذا العطاء فائزًا ، وستقوم الجمعية بإخطار صاحب العطاء بالعناصر الموجهة إلى كل مقدم عطاء. .</w:t>
      </w:r>
    </w:p>
    <w:p w14:paraId="2C1D891F" w14:textId="54EC4D86" w:rsidR="00717CDC" w:rsidRPr="00694B4C" w:rsidRDefault="00DB639E" w:rsidP="008125E2">
      <w:pPr>
        <w:pStyle w:val="a3"/>
        <w:numPr>
          <w:ilvl w:val="0"/>
          <w:numId w:val="7"/>
        </w:numPr>
        <w:pBdr>
          <w:top w:val="single" w:sz="0" w:space="1" w:color="D9D9D9"/>
          <w:left w:val="single" w:sz="0" w:space="0" w:color="D9D9D9"/>
          <w:bottom w:val="single" w:sz="0" w:space="5" w:color="D9D9D9"/>
          <w:right w:val="single" w:sz="0" w:space="0" w:color="D9D9D9"/>
        </w:pBdr>
        <w:shd w:val="clear" w:color="auto" w:fill="D9D9D9"/>
        <w:tabs>
          <w:tab w:val="left" w:pos="405"/>
        </w:tabs>
        <w:spacing w:line="233" w:lineRule="auto"/>
        <w:jc w:val="center"/>
        <w:rPr>
          <w:rFonts w:asciiTheme="majorBidi" w:hAnsiTheme="majorBidi" w:cs="Times New Roman"/>
          <w:b/>
          <w:bCs/>
          <w:sz w:val="24"/>
          <w:szCs w:val="24"/>
          <w:rtl/>
        </w:rPr>
      </w:pPr>
      <w:bookmarkStart w:id="32" w:name="bookmark97"/>
      <w:bookmarkEnd w:id="32"/>
      <w:r w:rsidRPr="00694B4C">
        <w:rPr>
          <w:rFonts w:asciiTheme="majorBidi" w:hAnsiTheme="majorBidi" w:cs="Times New Roman"/>
          <w:b/>
          <w:bCs/>
          <w:sz w:val="24"/>
          <w:szCs w:val="24"/>
          <w:rtl/>
        </w:rPr>
        <w:t>توقيع العقد</w:t>
      </w:r>
    </w:p>
    <w:p w14:paraId="311FD0AE" w14:textId="77777777" w:rsidR="00985F75" w:rsidRPr="00694B4C" w:rsidRDefault="005A295E" w:rsidP="005803CE">
      <w:pPr>
        <w:pStyle w:val="a3"/>
        <w:rPr>
          <w:rFonts w:asciiTheme="majorBidi" w:hAnsiTheme="majorBidi" w:cstheme="majorBidi"/>
          <w:sz w:val="24"/>
          <w:szCs w:val="24"/>
          <w:u w:val="single"/>
          <w:rtl/>
          <w:lang w:val="en-US"/>
        </w:rPr>
      </w:pPr>
      <w:r w:rsidRPr="00694B4C">
        <w:rPr>
          <w:rFonts w:asciiTheme="majorBidi" w:hAnsiTheme="majorBidi" w:cstheme="majorBidi"/>
          <w:sz w:val="24"/>
          <w:szCs w:val="24"/>
          <w:u w:val="single"/>
          <w:rtl/>
          <w:lang w:val="en-US"/>
        </w:rPr>
        <w:t>تنفيذ الاتفاقية / العقد والمرافقة</w:t>
      </w:r>
    </w:p>
    <w:p w14:paraId="7BA96763" w14:textId="7191B735"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•سيتم إخطار الفائز بال</w:t>
      </w:r>
      <w:r w:rsidR="00826BF4" w:rsidRPr="00694B4C">
        <w:rPr>
          <w:rFonts w:asciiTheme="majorBidi" w:hAnsiTheme="majorBidi" w:cstheme="majorBidi" w:hint="cs"/>
          <w:sz w:val="24"/>
          <w:szCs w:val="24"/>
          <w:rtl/>
          <w:lang w:val="en-US"/>
        </w:rPr>
        <w:t>ترسية</w:t>
      </w:r>
      <w:r w:rsidRPr="00694B4C">
        <w:rPr>
          <w:rFonts w:asciiTheme="majorBidi" w:hAnsiTheme="majorBidi" w:cstheme="majorBidi"/>
          <w:sz w:val="24"/>
          <w:szCs w:val="24"/>
          <w:rtl/>
          <w:lang w:val="en-US"/>
        </w:rPr>
        <w:t xml:space="preserve"> بقبول طلبه لتنفيذ </w:t>
      </w:r>
      <w:r w:rsidR="00AD2C26" w:rsidRPr="00694B4C">
        <w:rPr>
          <w:rFonts w:asciiTheme="majorBidi" w:hAnsiTheme="majorBidi" w:cstheme="majorBidi" w:hint="cs"/>
          <w:sz w:val="24"/>
          <w:szCs w:val="24"/>
          <w:rtl/>
          <w:lang w:val="en-US"/>
        </w:rPr>
        <w:t>التوريد،</w:t>
      </w:r>
      <w:r w:rsidRPr="00694B4C">
        <w:rPr>
          <w:rFonts w:asciiTheme="majorBidi" w:hAnsiTheme="majorBidi" w:cstheme="majorBidi"/>
          <w:sz w:val="24"/>
          <w:szCs w:val="24"/>
          <w:rtl/>
          <w:lang w:val="en-US"/>
        </w:rPr>
        <w:t xml:space="preserve"> وسيُطلب منه التوقيع على اتفاقية وفقًا للمواصفات خلال (7 أيام) من استلام إشعار القبول ، وسيقوم بإعداد ضمان مقبول خلال ( 7 أيام) من استلام إشعار الموافقة.</w:t>
      </w:r>
    </w:p>
    <w:p w14:paraId="2CF0310F" w14:textId="77777777" w:rsidR="00985F75" w:rsidRPr="00694B4C" w:rsidRDefault="00985F75" w:rsidP="005803CE">
      <w:pPr>
        <w:pStyle w:val="a3"/>
        <w:rPr>
          <w:rFonts w:asciiTheme="majorBidi" w:hAnsiTheme="majorBidi" w:cstheme="majorBidi"/>
          <w:sz w:val="24"/>
          <w:szCs w:val="24"/>
          <w:rtl/>
          <w:lang w:val="en-US"/>
        </w:rPr>
      </w:pPr>
      <w:r w:rsidRPr="00694B4C">
        <w:rPr>
          <w:rFonts w:asciiTheme="majorBidi" w:hAnsiTheme="majorBidi" w:cstheme="majorBidi"/>
          <w:sz w:val="24"/>
          <w:szCs w:val="24"/>
          <w:rtl/>
          <w:lang w:val="en-US"/>
        </w:rPr>
        <w:t>• عدم تنفيذ العقد وإعداد ضمان القبول خلال الفترة المحددة أعلاه بعد استلام مقدم الطلب لإشعار القبول سيؤدي إلى إبطال منح الموافقة.</w:t>
      </w:r>
    </w:p>
    <w:p w14:paraId="1596DC1A" w14:textId="7BE0D897" w:rsidR="00717CDC" w:rsidRPr="00694B4C" w:rsidRDefault="0036313A" w:rsidP="005803CE">
      <w:pPr>
        <w:pStyle w:val="a3"/>
        <w:tabs>
          <w:tab w:val="left" w:pos="405"/>
        </w:tabs>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 يتم الدفع عن طريق شيكات بنكية صادرة عن الجمعية باسم </w:t>
      </w:r>
      <w:r w:rsidR="00483FD7" w:rsidRPr="00694B4C">
        <w:rPr>
          <w:rFonts w:asciiTheme="majorBidi" w:hAnsiTheme="majorBidi" w:cstheme="majorBidi" w:hint="cs"/>
          <w:sz w:val="24"/>
          <w:szCs w:val="24"/>
          <w:rtl/>
          <w:lang w:val="en-US"/>
        </w:rPr>
        <w:t xml:space="preserve">مقدم الخدمة </w:t>
      </w:r>
      <w:r w:rsidRPr="00694B4C">
        <w:rPr>
          <w:rFonts w:asciiTheme="majorBidi" w:hAnsiTheme="majorBidi" w:cstheme="majorBidi"/>
          <w:sz w:val="24"/>
          <w:szCs w:val="24"/>
          <w:rtl/>
          <w:lang w:val="en-US"/>
        </w:rPr>
        <w:t>بعد استلام شهادة توريد الأصناف من مشرف المشروع بالجمعية.</w:t>
      </w:r>
    </w:p>
    <w:p w14:paraId="57868824" w14:textId="77777777" w:rsidR="00717CDC" w:rsidRPr="00694B4C" w:rsidRDefault="00703772" w:rsidP="005803CE">
      <w:pPr>
        <w:pStyle w:val="a3"/>
        <w:pBdr>
          <w:top w:val="single" w:sz="0" w:space="2" w:color="D9D9D9"/>
          <w:left w:val="single" w:sz="0" w:space="0" w:color="D9D9D9"/>
          <w:bottom w:val="single" w:sz="0" w:space="5" w:color="D9D9D9"/>
          <w:right w:val="single" w:sz="0" w:space="0" w:color="D9D9D9"/>
        </w:pBdr>
        <w:shd w:val="clear" w:color="auto" w:fill="D9D9D9"/>
        <w:rPr>
          <w:rFonts w:asciiTheme="majorBidi" w:hAnsiTheme="majorBidi" w:cstheme="majorBidi"/>
          <w:sz w:val="24"/>
          <w:szCs w:val="24"/>
          <w:rtl/>
          <w:lang w:val="en-US"/>
        </w:rPr>
      </w:pPr>
      <w:r w:rsidRPr="00694B4C">
        <w:rPr>
          <w:rFonts w:asciiTheme="majorBidi" w:hAnsiTheme="majorBidi" w:cstheme="majorBidi"/>
          <w:sz w:val="24"/>
          <w:szCs w:val="24"/>
          <w:rtl/>
          <w:lang w:val="en-US"/>
        </w:rPr>
        <w:t>2.</w:t>
      </w:r>
      <w:r w:rsidR="00824437" w:rsidRPr="00694B4C">
        <w:rPr>
          <w:rFonts w:asciiTheme="majorBidi" w:eastAsia="Calibri" w:hAnsiTheme="majorBidi" w:cstheme="majorBidi"/>
          <w:sz w:val="24"/>
          <w:szCs w:val="24"/>
          <w:rtl/>
          <w:lang w:val="en-US"/>
        </w:rPr>
        <w:t>18</w:t>
      </w:r>
      <w:r w:rsidR="00DB639E" w:rsidRPr="00694B4C">
        <w:rPr>
          <w:rFonts w:asciiTheme="majorBidi" w:hAnsiTheme="majorBidi" w:cstheme="majorBidi"/>
          <w:sz w:val="24"/>
          <w:szCs w:val="24"/>
          <w:rtl/>
          <w:lang w:val="en-US"/>
        </w:rPr>
        <w:t>حرية الجمعية في الإلغاء أو إجراء أي تعديلات</w:t>
      </w:r>
    </w:p>
    <w:p w14:paraId="2C7CEF79" w14:textId="77777777" w:rsidR="00741C54" w:rsidRPr="00694B4C" w:rsidRDefault="004B5231" w:rsidP="0078518B">
      <w:pPr>
        <w:pStyle w:val="a3"/>
        <w:tabs>
          <w:tab w:val="left" w:pos="734"/>
        </w:tabs>
        <w:spacing w:line="276" w:lineRule="auto"/>
        <w:rPr>
          <w:rFonts w:asciiTheme="majorBidi" w:hAnsiTheme="majorBidi" w:cstheme="majorBidi"/>
          <w:sz w:val="24"/>
          <w:szCs w:val="24"/>
          <w:rtl/>
          <w:lang w:val="en-US"/>
        </w:rPr>
      </w:pPr>
      <w:bookmarkStart w:id="33" w:name="bookmark101"/>
      <w:bookmarkEnd w:id="33"/>
      <w:r w:rsidRPr="00694B4C">
        <w:rPr>
          <w:rFonts w:asciiTheme="majorBidi" w:hAnsiTheme="majorBidi" w:cstheme="majorBidi"/>
          <w:sz w:val="24"/>
          <w:szCs w:val="24"/>
          <w:rtl/>
          <w:lang w:val="en-US"/>
        </w:rPr>
        <w:t>للجمعية حرية التصرف في أي وقت قبل تاريخ ووقت فتح المظاريف الفنية ، بشرط أن ترسل إشعارًا كتابيًا إلى مقدمي العطاءات على النحو التالي:</w:t>
      </w:r>
    </w:p>
    <w:p w14:paraId="4FFBACE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تغيير الإجراءات الواردة في دفتر الشروط.</w:t>
      </w:r>
    </w:p>
    <w:p w14:paraId="0525F43E" w14:textId="77777777" w:rsidR="00741C54" w:rsidRPr="00694B4C" w:rsidRDefault="004B5231" w:rsidP="005803CE">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إلغاء أو إضافة أو تعديل كتيب الشروط كله أو جزء منه.</w:t>
      </w:r>
    </w:p>
    <w:p w14:paraId="4F0E09EF" w14:textId="3D238074" w:rsidR="0078518B" w:rsidRPr="00737351" w:rsidRDefault="004B5231" w:rsidP="00737351">
      <w:pPr>
        <w:pStyle w:val="a3"/>
        <w:numPr>
          <w:ilvl w:val="0"/>
          <w:numId w:val="11"/>
        </w:numPr>
        <w:tabs>
          <w:tab w:val="left" w:pos="734"/>
        </w:tabs>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تمديد مهلة وموعد انتهاء عمل لجنة فض المظاريف الفنية.</w:t>
      </w:r>
    </w:p>
    <w:p w14:paraId="689FF475" w14:textId="77777777" w:rsidR="00717CDC" w:rsidRPr="00694B4C" w:rsidRDefault="00BB20D9" w:rsidP="005803CE">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rFonts w:asciiTheme="majorBidi" w:hAnsiTheme="majorBidi" w:cs="Times New Roman"/>
          <w:b/>
          <w:bCs/>
          <w:sz w:val="24"/>
          <w:szCs w:val="24"/>
          <w:rtl/>
        </w:rPr>
      </w:pPr>
      <w:bookmarkStart w:id="34" w:name="bookmark104"/>
      <w:bookmarkEnd w:id="34"/>
      <w:r w:rsidRPr="00694B4C">
        <w:rPr>
          <w:rFonts w:asciiTheme="majorBidi" w:hAnsiTheme="majorBidi" w:cstheme="majorBidi"/>
          <w:b/>
          <w:bCs/>
          <w:sz w:val="24"/>
          <w:szCs w:val="24"/>
          <w:rtl/>
          <w:lang w:val="en-US"/>
        </w:rPr>
        <w:t xml:space="preserve"> </w:t>
      </w:r>
      <w:r w:rsidRPr="00694B4C">
        <w:rPr>
          <w:rFonts w:asciiTheme="majorBidi" w:hAnsiTheme="majorBidi" w:cs="Times New Roman"/>
          <w:b/>
          <w:bCs/>
          <w:sz w:val="24"/>
          <w:szCs w:val="24"/>
          <w:rtl/>
        </w:rPr>
        <w:t>تكاليف تحضير العطاء</w:t>
      </w:r>
    </w:p>
    <w:p w14:paraId="42C8B45A" w14:textId="6A1DBBD6" w:rsidR="008033C2" w:rsidRPr="00694B4C" w:rsidRDefault="004B5231" w:rsidP="00737351">
      <w:pPr>
        <w:pStyle w:val="a3"/>
        <w:spacing w:line="276" w:lineRule="auto"/>
        <w:rPr>
          <w:rFonts w:asciiTheme="majorBidi" w:hAnsiTheme="majorBidi" w:cstheme="majorBidi"/>
          <w:sz w:val="24"/>
          <w:szCs w:val="24"/>
          <w:rtl/>
          <w:lang w:val="en-US"/>
        </w:rPr>
      </w:pPr>
      <w:r w:rsidRPr="00694B4C">
        <w:rPr>
          <w:rFonts w:asciiTheme="majorBidi" w:hAnsiTheme="majorBidi" w:cstheme="majorBidi"/>
          <w:sz w:val="24"/>
          <w:szCs w:val="24"/>
          <w:rtl/>
          <w:lang w:val="en-US"/>
        </w:rPr>
        <w:t xml:space="preserve">في جميع الأحوال ، لن تكون الجمعية مسؤولة أمام أي مقدم عطاء عن أي تكاليف أو نفقات أو خسائر أو أضرار قد يتكبدها في إعداد عطاءه أو في إجراء مفاوضات لاحقة تتعلق بالعطاء أو الاتفاق. بالنسبة لهذا </w:t>
      </w:r>
      <w:r w:rsidR="00AD2C26" w:rsidRPr="00694B4C">
        <w:rPr>
          <w:rFonts w:asciiTheme="majorBidi" w:hAnsiTheme="majorBidi" w:cstheme="majorBidi" w:hint="cs"/>
          <w:sz w:val="24"/>
          <w:szCs w:val="24"/>
          <w:rtl/>
          <w:lang w:val="en-US"/>
        </w:rPr>
        <w:t>العطاء،</w:t>
      </w:r>
      <w:r w:rsidRPr="00694B4C">
        <w:rPr>
          <w:rFonts w:asciiTheme="majorBidi" w:hAnsiTheme="majorBidi" w:cstheme="majorBidi"/>
          <w:sz w:val="24"/>
          <w:szCs w:val="24"/>
          <w:rtl/>
          <w:lang w:val="en-US"/>
        </w:rPr>
        <w:t xml:space="preserve"> بغض النظر عن محتويات العطاء المقدم من قبله وتفضيلهم فيما يتعلق بالعطاءات التي قد يقدمها </w:t>
      </w:r>
      <w:proofErr w:type="spellStart"/>
      <w:r w:rsidRPr="00694B4C">
        <w:rPr>
          <w:rFonts w:asciiTheme="majorBidi" w:hAnsiTheme="majorBidi" w:cstheme="majorBidi"/>
          <w:sz w:val="24"/>
          <w:szCs w:val="24"/>
          <w:rtl/>
          <w:lang w:val="en-US"/>
        </w:rPr>
        <w:t>مقدمو</w:t>
      </w:r>
      <w:r w:rsidR="00B62CD0">
        <w:rPr>
          <w:rFonts w:asciiTheme="majorBidi" w:hAnsiTheme="majorBidi" w:cstheme="majorBidi" w:hint="cs"/>
          <w:sz w:val="24"/>
          <w:szCs w:val="24"/>
          <w:rtl/>
          <w:lang w:val="en-US"/>
        </w:rPr>
        <w:t>ا</w:t>
      </w:r>
      <w:proofErr w:type="spellEnd"/>
      <w:r w:rsidRPr="00694B4C">
        <w:rPr>
          <w:rFonts w:asciiTheme="majorBidi" w:hAnsiTheme="majorBidi" w:cstheme="majorBidi"/>
          <w:sz w:val="24"/>
          <w:szCs w:val="24"/>
          <w:rtl/>
          <w:lang w:val="en-US"/>
        </w:rPr>
        <w:t xml:space="preserve"> العطاءات </w:t>
      </w:r>
      <w:r w:rsidR="00AD2C26" w:rsidRPr="00694B4C">
        <w:rPr>
          <w:rFonts w:asciiTheme="majorBidi" w:hAnsiTheme="majorBidi" w:cstheme="majorBidi" w:hint="cs"/>
          <w:sz w:val="24"/>
          <w:szCs w:val="24"/>
          <w:rtl/>
          <w:lang w:val="en-US"/>
        </w:rPr>
        <w:t>الآخرون،</w:t>
      </w:r>
      <w:r w:rsidRPr="00694B4C">
        <w:rPr>
          <w:rFonts w:asciiTheme="majorBidi" w:hAnsiTheme="majorBidi" w:cstheme="majorBidi"/>
          <w:sz w:val="24"/>
          <w:szCs w:val="24"/>
          <w:rtl/>
          <w:lang w:val="en-US"/>
        </w:rPr>
        <w:t xml:space="preserve"> يقبل المزايدون ويوافقون على الالتزام بجميع القواعد والشروط المنصوص عليها في المواصفات ووثائق العطاء و قبول قرارات الجمعية كقرارات نهائية في عملية تقديم العطاءات وإحالتها. للجمعية الحق في إلغاء وسحب العرض دون الإعلان عن ترسية </w:t>
      </w:r>
      <w:r w:rsidR="00AD2C26" w:rsidRPr="00694B4C">
        <w:rPr>
          <w:rFonts w:asciiTheme="majorBidi" w:hAnsiTheme="majorBidi" w:cstheme="majorBidi" w:hint="cs"/>
          <w:sz w:val="24"/>
          <w:szCs w:val="24"/>
          <w:rtl/>
          <w:lang w:val="en-US"/>
        </w:rPr>
        <w:t>المشروع،</w:t>
      </w:r>
      <w:r w:rsidRPr="00694B4C">
        <w:rPr>
          <w:rFonts w:asciiTheme="majorBidi" w:hAnsiTheme="majorBidi" w:cstheme="majorBidi"/>
          <w:sz w:val="24"/>
          <w:szCs w:val="24"/>
          <w:rtl/>
          <w:lang w:val="en-US"/>
        </w:rPr>
        <w:t xml:space="preserve"> فقط لإدارة الجمعية وبغض النظر عن العطاءات التي تم تقديمها </w:t>
      </w:r>
      <w:bookmarkStart w:id="35" w:name="bookmark105"/>
      <w:bookmarkEnd w:id="35"/>
      <w:r w:rsidR="00B62CD0">
        <w:rPr>
          <w:rFonts w:asciiTheme="majorBidi" w:hAnsiTheme="majorBidi" w:cstheme="majorBidi" w:hint="cs"/>
          <w:sz w:val="24"/>
          <w:szCs w:val="24"/>
          <w:rtl/>
          <w:lang w:val="en-US"/>
        </w:rPr>
        <w:t>.</w:t>
      </w:r>
    </w:p>
    <w:p w14:paraId="28BBC6E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30" w:lineRule="auto"/>
        <w:rPr>
          <w:b/>
          <w:bCs/>
          <w:rtl/>
        </w:rPr>
      </w:pPr>
      <w:r w:rsidRPr="00694B4C">
        <w:rPr>
          <w:rtl/>
          <w:lang w:val="en-US"/>
        </w:rPr>
        <w:lastRenderedPageBreak/>
        <w:t xml:space="preserve"> </w:t>
      </w:r>
      <w:r w:rsidRPr="00694B4C">
        <w:rPr>
          <w:b/>
          <w:bCs/>
          <w:rtl/>
        </w:rPr>
        <w:t>التنازل عن العقد</w:t>
      </w:r>
    </w:p>
    <w:p w14:paraId="46CA361A" w14:textId="1EA05976" w:rsidR="00717CDC" w:rsidRPr="00694B4C" w:rsidRDefault="00A85360" w:rsidP="00A85360">
      <w:pPr>
        <w:pStyle w:val="a3"/>
        <w:spacing w:line="276" w:lineRule="auto"/>
        <w:rPr>
          <w:rtl/>
          <w:lang w:val="en-US"/>
        </w:rPr>
      </w:pPr>
      <w:r w:rsidRPr="00694B4C">
        <w:rPr>
          <w:rtl/>
          <w:lang w:val="en-US"/>
        </w:rPr>
        <w:t xml:space="preserve">لا يحق لمن </w:t>
      </w:r>
      <w:r w:rsidR="00B62CD0">
        <w:rPr>
          <w:rFonts w:hint="cs"/>
          <w:rtl/>
          <w:lang w:val="en-US"/>
        </w:rPr>
        <w:t>ي</w:t>
      </w:r>
      <w:r w:rsidRPr="00694B4C">
        <w:rPr>
          <w:rtl/>
          <w:lang w:val="en-US"/>
        </w:rPr>
        <w:t xml:space="preserve">رسو عليه العطاء التنازل للآخرين عن أداء العمل بالعقد بأكمله أو أي جزء منه إلا بعد الحصول على موافقة اللجنة مسبقًا وخطيًا على هذا التنازل. يظل </w:t>
      </w:r>
      <w:r w:rsidR="00483FD7" w:rsidRPr="00694B4C">
        <w:rPr>
          <w:rFonts w:hint="cs"/>
          <w:rtl/>
          <w:lang w:val="en-US"/>
        </w:rPr>
        <w:t xml:space="preserve">مقدم الخدمة </w:t>
      </w:r>
      <w:r w:rsidRPr="00694B4C">
        <w:rPr>
          <w:rtl/>
          <w:lang w:val="en-US"/>
        </w:rPr>
        <w:t>مسؤولاً بشكل مشترك مع المتنازل له عن تنفيذ العقد وفي حالة مخالفة ذلك ، يحق للجمعية إنهاء العقد والاستيلاء على التأمين وتطبيق أحكام اللائحة.</w:t>
      </w:r>
      <w:bookmarkStart w:id="36" w:name="bookmark106"/>
      <w:bookmarkEnd w:id="36"/>
    </w:p>
    <w:p w14:paraId="568A6766" w14:textId="77777777" w:rsidR="00717CDC" w:rsidRPr="00694B4C" w:rsidRDefault="00BB20D9" w:rsidP="00776D8F">
      <w:pPr>
        <w:pStyle w:val="a3"/>
        <w:numPr>
          <w:ilvl w:val="0"/>
          <w:numId w:val="12"/>
        </w:numPr>
        <w:pBdr>
          <w:top w:val="single" w:sz="0" w:space="2" w:color="D9D9D9"/>
          <w:left w:val="single" w:sz="0" w:space="0" w:color="D9D9D9"/>
          <w:bottom w:val="single" w:sz="0" w:space="7" w:color="D9D9D9"/>
          <w:right w:val="single" w:sz="0" w:space="0" w:color="D9D9D9"/>
        </w:pBdr>
        <w:shd w:val="clear" w:color="auto" w:fill="D9D9D9"/>
        <w:tabs>
          <w:tab w:val="left" w:pos="570"/>
        </w:tabs>
        <w:spacing w:line="259" w:lineRule="auto"/>
        <w:rPr>
          <w:b/>
          <w:bCs/>
          <w:rtl/>
        </w:rPr>
      </w:pPr>
      <w:r w:rsidRPr="00694B4C">
        <w:rPr>
          <w:b/>
          <w:bCs/>
          <w:rtl/>
        </w:rPr>
        <w:t>الإخلال بشروط العقد</w:t>
      </w:r>
    </w:p>
    <w:p w14:paraId="16AD99BC" w14:textId="77777777" w:rsidR="00717CDC" w:rsidRPr="00694B4C" w:rsidRDefault="00A85360" w:rsidP="00A85360">
      <w:pPr>
        <w:pStyle w:val="a3"/>
        <w:spacing w:line="276" w:lineRule="auto"/>
        <w:rPr>
          <w:rtl/>
          <w:lang w:val="en-US"/>
        </w:rPr>
      </w:pPr>
      <w:r w:rsidRPr="00694B4C">
        <w:rPr>
          <w:rtl/>
          <w:lang w:val="en-US"/>
        </w:rPr>
        <w:t>في حالة الإخلال بشروط العقد ، يحق للجمعية إنهاء العقد ، أو سحب العمل الذي تم إرساء العطاء منه وتنفيذه على حسابه بنفس الشروط والمواصفات المعلنة والمتعاقد عليها. يصبح التأمين النهائي من حق الجمعية لمن يرسي عليها العطاء ، كما لها الحق في خصم الغرامات المستحقة وقيمة كل خسارة متكبدة من أي مبالغ في حالة عدم كفايتها ، ستلجأ إلى خصمها من مستحقاته مع أي جهة إدارية أخرى ، مهما كان سبب الاستحقاق دون الحاجة إلى اتخاذ أي إجراءات قضائية ، كل ذلك دون الإخلال بحقها في الرجوع إليها ما لم يكن قادراً على إعمال الحقوق بالطريقة الإدارية.</w:t>
      </w:r>
    </w:p>
    <w:p w14:paraId="2C2B6167" w14:textId="4AEEDD3E" w:rsidR="003349A2" w:rsidRPr="00737351" w:rsidRDefault="003D6CED" w:rsidP="00737351">
      <w:pPr>
        <w:pStyle w:val="a3"/>
        <w:numPr>
          <w:ilvl w:val="0"/>
          <w:numId w:val="12"/>
        </w:numPr>
        <w:pBdr>
          <w:top w:val="single" w:sz="0" w:space="2" w:color="D9D9D9"/>
          <w:left w:val="single" w:sz="0" w:space="0" w:color="D9D9D9"/>
          <w:bottom w:val="single" w:sz="0" w:space="5" w:color="D9D9D9"/>
          <w:right w:val="single" w:sz="0" w:space="0" w:color="D9D9D9"/>
        </w:pBdr>
        <w:shd w:val="clear" w:color="auto" w:fill="D9D9D9"/>
        <w:tabs>
          <w:tab w:val="left" w:pos="570"/>
        </w:tabs>
        <w:spacing w:line="259" w:lineRule="auto"/>
        <w:rPr>
          <w:b/>
          <w:bCs/>
          <w:rtl/>
        </w:rPr>
      </w:pPr>
      <w:bookmarkStart w:id="37" w:name="bookmark107"/>
      <w:bookmarkEnd w:id="37"/>
      <w:r w:rsidRPr="00694B4C">
        <w:rPr>
          <w:rFonts w:hint="cs"/>
          <w:b/>
          <w:bCs/>
          <w:rtl/>
          <w:lang w:val="en-US"/>
        </w:rPr>
        <w:t>فسخ العقد تلقائيا</w:t>
      </w:r>
      <w:r w:rsidR="00AA6E53" w:rsidRPr="00694B4C">
        <w:rPr>
          <w:b/>
          <w:bCs/>
          <w:rtl/>
          <w:lang w:val="en-US"/>
        </w:rPr>
        <w:t>:</w:t>
      </w:r>
    </w:p>
    <w:p w14:paraId="1744691D" w14:textId="77777777" w:rsidR="009F6328" w:rsidRPr="00694B4C" w:rsidRDefault="009F6328" w:rsidP="00346312">
      <w:pPr>
        <w:pStyle w:val="a3"/>
        <w:spacing w:line="276" w:lineRule="auto"/>
        <w:jc w:val="both"/>
        <w:rPr>
          <w:rtl/>
          <w:lang w:val="en-US"/>
        </w:rPr>
      </w:pPr>
      <w:r w:rsidRPr="00694B4C">
        <w:rPr>
          <w:rtl/>
          <w:lang w:val="en-US"/>
        </w:rPr>
        <w:t>يتم إنهاء العقد تلقائيًا قبل انتهاء مدته دون أي اعتراضات من الطرف المتعاقد ، ودون الحاجة إلى اتخاذ أي إجراءات قانونية في الحالات التالية: -</w:t>
      </w:r>
    </w:p>
    <w:p w14:paraId="368135F5" w14:textId="77777777" w:rsidR="009F6328" w:rsidRPr="00694B4C" w:rsidRDefault="009F6328" w:rsidP="00346312">
      <w:pPr>
        <w:pStyle w:val="a3"/>
        <w:numPr>
          <w:ilvl w:val="0"/>
          <w:numId w:val="31"/>
        </w:numPr>
        <w:spacing w:line="254" w:lineRule="auto"/>
        <w:jc w:val="both"/>
        <w:rPr>
          <w:rtl/>
          <w:lang w:val="en-US"/>
        </w:rPr>
      </w:pPr>
      <w:r w:rsidRPr="00694B4C">
        <w:rPr>
          <w:rtl/>
          <w:lang w:val="en-US"/>
        </w:rPr>
        <w:t>إذا ثبت أن المتعاقد أو من خلال شخص آخر استخدم الغش أو التلاعب في التعامل مع الجمعية أو الحصول على العقد.</w:t>
      </w:r>
    </w:p>
    <w:p w14:paraId="10D78C04" w14:textId="6BC60647" w:rsidR="003349A2" w:rsidRPr="00737351" w:rsidRDefault="009F6328" w:rsidP="00737351">
      <w:pPr>
        <w:pStyle w:val="a3"/>
        <w:numPr>
          <w:ilvl w:val="0"/>
          <w:numId w:val="31"/>
        </w:numPr>
        <w:spacing w:line="254" w:lineRule="auto"/>
        <w:jc w:val="both"/>
        <w:rPr>
          <w:rtl/>
          <w:lang w:val="en-US"/>
        </w:rPr>
      </w:pPr>
      <w:r w:rsidRPr="00694B4C">
        <w:rPr>
          <w:rtl/>
          <w:lang w:val="en-US"/>
        </w:rPr>
        <w:t>إذا أفلس</w:t>
      </w:r>
      <w:r w:rsidR="00AC7087" w:rsidRPr="00694B4C">
        <w:rPr>
          <w:rFonts w:hint="cs"/>
          <w:rtl/>
          <w:lang w:val="en-US"/>
        </w:rPr>
        <w:t xml:space="preserve"> مقدم الخدمة </w:t>
      </w:r>
      <w:r w:rsidRPr="00694B4C">
        <w:rPr>
          <w:rtl/>
          <w:lang w:val="en-US"/>
        </w:rPr>
        <w:t>.</w:t>
      </w:r>
    </w:p>
    <w:p w14:paraId="39DD0D80" w14:textId="561E395B" w:rsidR="003349A2" w:rsidRPr="00737351" w:rsidRDefault="00AA6E53" w:rsidP="00737351">
      <w:pPr>
        <w:pStyle w:val="a3"/>
        <w:numPr>
          <w:ilvl w:val="0"/>
          <w:numId w:val="12"/>
        </w:numPr>
        <w:pBdr>
          <w:top w:val="single" w:sz="0" w:space="2" w:color="D9D9D9"/>
          <w:left w:val="single" w:sz="0" w:space="0" w:color="D9D9D9"/>
          <w:bottom w:val="single" w:sz="0" w:space="6" w:color="D9D9D9"/>
          <w:right w:val="single" w:sz="0" w:space="0" w:color="D9D9D9"/>
        </w:pBdr>
        <w:shd w:val="clear" w:color="auto" w:fill="D9D9D9"/>
        <w:tabs>
          <w:tab w:val="left" w:pos="570"/>
        </w:tabs>
        <w:spacing w:line="259" w:lineRule="auto"/>
        <w:rPr>
          <w:b/>
          <w:bCs/>
          <w:rtl/>
          <w:lang w:val="en-US"/>
        </w:rPr>
      </w:pPr>
      <w:bookmarkStart w:id="38" w:name="bookmark108"/>
      <w:bookmarkEnd w:id="38"/>
      <w:r w:rsidRPr="00694B4C">
        <w:rPr>
          <w:b/>
          <w:bCs/>
          <w:rtl/>
          <w:lang w:val="en-US"/>
        </w:rPr>
        <w:t>إنهاء العقد قبل انتهاء مدته</w:t>
      </w:r>
    </w:p>
    <w:p w14:paraId="705BC89B" w14:textId="77777777" w:rsidR="00582E2C" w:rsidRPr="00694B4C" w:rsidRDefault="00582E2C" w:rsidP="003349A2">
      <w:pPr>
        <w:pStyle w:val="a3"/>
        <w:spacing w:line="254" w:lineRule="auto"/>
        <w:rPr>
          <w:rtl/>
          <w:lang w:val="en-US"/>
        </w:rPr>
      </w:pPr>
      <w:r w:rsidRPr="00694B4C">
        <w:rPr>
          <w:rtl/>
          <w:lang w:val="en-US"/>
        </w:rPr>
        <w:t>بخلاف الحالات التي ينتهي فيها العقد تلقائيًا ، يحق للجمعية إنهاء العقد قبل انتهاء مدته دون اعتراض من الطرف المتعاقد ودون الحاجة إلى اتخاذ أي إجراءات قانونية في الحالات التالية:</w:t>
      </w:r>
    </w:p>
    <w:p w14:paraId="0C2BCBBC" w14:textId="77777777" w:rsidR="00582E2C" w:rsidRPr="00694B4C" w:rsidRDefault="00582E2C" w:rsidP="00247110">
      <w:pPr>
        <w:pStyle w:val="a3"/>
        <w:numPr>
          <w:ilvl w:val="0"/>
          <w:numId w:val="31"/>
        </w:numPr>
        <w:spacing w:line="254" w:lineRule="auto"/>
        <w:rPr>
          <w:rtl/>
          <w:lang w:val="en-US"/>
        </w:rPr>
      </w:pPr>
      <w:r w:rsidRPr="00694B4C">
        <w:rPr>
          <w:rtl/>
          <w:lang w:val="en-US"/>
        </w:rPr>
        <w:t>إذا خالف المتعاقد أيا من شروط العقد أو أخل بأي من الالتزامات المنصوص عليها في دفتر الشروط.</w:t>
      </w:r>
    </w:p>
    <w:p w14:paraId="65A63DD6" w14:textId="1CA8712C" w:rsidR="00247110" w:rsidRPr="00737351" w:rsidRDefault="00582E2C" w:rsidP="00737351">
      <w:pPr>
        <w:pStyle w:val="a3"/>
        <w:numPr>
          <w:ilvl w:val="0"/>
          <w:numId w:val="31"/>
        </w:numPr>
        <w:spacing w:line="254" w:lineRule="auto"/>
        <w:rPr>
          <w:rtl/>
          <w:lang w:val="en-US"/>
        </w:rPr>
      </w:pPr>
      <w:r w:rsidRPr="00694B4C">
        <w:rPr>
          <w:rtl/>
          <w:lang w:val="en-US"/>
        </w:rPr>
        <w:t>في حالة إهمال</w:t>
      </w:r>
      <w:r w:rsidR="005369D8" w:rsidRPr="00694B4C">
        <w:rPr>
          <w:rFonts w:hint="cs"/>
          <w:rtl/>
          <w:lang w:val="en-US"/>
        </w:rPr>
        <w:t xml:space="preserve"> او تقاعس </w:t>
      </w:r>
      <w:r w:rsidR="005369D8" w:rsidRPr="00694B4C">
        <w:rPr>
          <w:rtl/>
        </w:rPr>
        <w:t xml:space="preserve">أو تباطؤ المتعاقد في البدء بتنفيذ </w:t>
      </w:r>
      <w:r w:rsidR="005369D8" w:rsidRPr="00694B4C">
        <w:rPr>
          <w:rFonts w:hint="cs"/>
          <w:rtl/>
          <w:lang w:val="en-US"/>
        </w:rPr>
        <w:t>العقد.</w:t>
      </w:r>
    </w:p>
    <w:p w14:paraId="359F2C69" w14:textId="77777777" w:rsidR="00717CDC" w:rsidRPr="00694B4C" w:rsidRDefault="00582E2C" w:rsidP="0080433B">
      <w:pPr>
        <w:pStyle w:val="a3"/>
        <w:spacing w:line="254" w:lineRule="auto"/>
        <w:rPr>
          <w:rtl/>
          <w:lang w:val="en-US"/>
        </w:rPr>
      </w:pPr>
      <w:r w:rsidRPr="00694B4C">
        <w:rPr>
          <w:rtl/>
          <w:lang w:val="en-US"/>
        </w:rPr>
        <w:t>يترتب على الإنهاء في الحالات السابقة ، باستثناء الوفاة ، مصادرة التأمين النهائي لصالح الجمعية ، ولها الحق في تحميل المتعاقد جميع الخسائر أو المصاريف الناتجة عن الإنهاء ، وحقها. للمطالبة بالتعويض منهم ، ولهذا الغرض يحق له مصادرة ما يملكه المتعاقد مع أطراف ثالثة أو سلطات إدارية أخرى.</w:t>
      </w:r>
    </w:p>
    <w:p w14:paraId="21904018" w14:textId="77777777" w:rsidR="00717CDC" w:rsidRPr="00694B4C" w:rsidRDefault="00AA6E53"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bookmarkStart w:id="39" w:name="bookmark111"/>
      <w:bookmarkEnd w:id="39"/>
      <w:r w:rsidRPr="00694B4C">
        <w:rPr>
          <w:rFonts w:hint="cs"/>
          <w:rtl/>
          <w:lang w:val="en-US"/>
        </w:rPr>
        <w:t>2.24 الامتثال للقوانين</w:t>
      </w:r>
    </w:p>
    <w:p w14:paraId="796796AE" w14:textId="77777777" w:rsidR="00582E2C" w:rsidRPr="00694B4C" w:rsidRDefault="00582E2C" w:rsidP="003349A2">
      <w:pPr>
        <w:pStyle w:val="a3"/>
        <w:spacing w:line="293" w:lineRule="auto"/>
        <w:jc w:val="both"/>
        <w:rPr>
          <w:rtl/>
          <w:lang w:val="en-US"/>
        </w:rPr>
      </w:pPr>
      <w:r w:rsidRPr="00694B4C">
        <w:rPr>
          <w:rtl/>
          <w:lang w:val="en-US"/>
        </w:rPr>
        <w:t>يلتزم صاحب العطاء الفائز بكافة القوانين الصادرة عن الجمهورية اليمنية النافذة وقت إبرام العقد والتعديلات المستقبلية عليها ، والالتزام بكافة متطلبات الهيئة والجهات الحكومية الأخرى ذات العلاقة.</w:t>
      </w:r>
    </w:p>
    <w:p w14:paraId="3C4FA62D" w14:textId="050A6EF1" w:rsidR="003349A2" w:rsidRPr="00737351" w:rsidRDefault="003349A2" w:rsidP="00737351">
      <w:pPr>
        <w:pStyle w:val="a3"/>
        <w:pBdr>
          <w:top w:val="single" w:sz="0" w:space="2" w:color="D9D9D9"/>
          <w:left w:val="single" w:sz="0" w:space="0" w:color="D9D9D9"/>
          <w:bottom w:val="single" w:sz="0" w:space="5" w:color="D9D9D9"/>
          <w:right w:val="single" w:sz="0" w:space="0" w:color="D9D9D9"/>
        </w:pBdr>
        <w:shd w:val="clear" w:color="auto" w:fill="D9D9D9"/>
        <w:tabs>
          <w:tab w:val="left" w:pos="574"/>
        </w:tabs>
        <w:spacing w:line="276" w:lineRule="auto"/>
        <w:jc w:val="center"/>
        <w:rPr>
          <w:b/>
          <w:bCs/>
          <w:rtl/>
          <w:lang w:val="en-US"/>
        </w:rPr>
      </w:pPr>
      <w:r w:rsidRPr="00694B4C">
        <w:rPr>
          <w:b/>
          <w:bCs/>
          <w:rtl/>
          <w:lang w:val="en-US"/>
        </w:rPr>
        <w:t>2.25 حل النزاع</w:t>
      </w:r>
    </w:p>
    <w:p w14:paraId="5B38985A" w14:textId="7C4ED1BD" w:rsidR="003349A2" w:rsidRPr="00694B4C" w:rsidRDefault="00503FB5" w:rsidP="00737351">
      <w:pPr>
        <w:pStyle w:val="a3"/>
        <w:jc w:val="both"/>
        <w:rPr>
          <w:rtl/>
          <w:lang w:val="en-US"/>
        </w:rPr>
      </w:pPr>
      <w:r w:rsidRPr="00694B4C">
        <w:rPr>
          <w:rtl/>
          <w:lang w:val="en-US"/>
        </w:rPr>
        <w:t>تسري أحكام قانون المناطق الاقتصادية ذات الطبيعة الخاصة الصادر بالقانون اليمني وتعديلاته الصادرة بقرار من قانون الجمهورية اليمنية في المنازعات التي تنشأ حول تنفيذ أو تفسير أي بند من بنود العقد المراد تطبيقه. اختتمت مع مقدمي العطاءات الذين لديهم العطاء. في النزاع.</w:t>
      </w:r>
      <w:bookmarkStart w:id="40" w:name="bookmark113"/>
      <w:bookmarkEnd w:id="40"/>
    </w:p>
    <w:p w14:paraId="2C23AF2F" w14:textId="76D136B8" w:rsidR="00CA18E0" w:rsidRPr="00737351" w:rsidRDefault="003349A2" w:rsidP="00737351">
      <w:pPr>
        <w:pStyle w:val="a3"/>
        <w:pBdr>
          <w:top w:val="single" w:sz="0" w:space="1" w:color="D9D9D9"/>
          <w:left w:val="single" w:sz="0" w:space="0" w:color="D9D9D9"/>
          <w:bottom w:val="single" w:sz="0" w:space="4" w:color="D9D9D9"/>
          <w:right w:val="single" w:sz="0" w:space="0" w:color="D9D9D9"/>
        </w:pBdr>
        <w:shd w:val="clear" w:color="auto" w:fill="D9D9D9"/>
        <w:tabs>
          <w:tab w:val="left" w:pos="734"/>
        </w:tabs>
        <w:spacing w:line="226" w:lineRule="auto"/>
        <w:jc w:val="center"/>
        <w:rPr>
          <w:b/>
          <w:bCs/>
          <w:rtl/>
          <w:lang w:val="en-US"/>
        </w:rPr>
      </w:pPr>
      <w:r w:rsidRPr="00694B4C">
        <w:rPr>
          <w:rtl/>
          <w:lang w:val="en-US"/>
        </w:rPr>
        <w:t>2.26 المبادئ الأخلاقية وقواعد السلوك</w:t>
      </w:r>
    </w:p>
    <w:p w14:paraId="752BACAE" w14:textId="532D22CF" w:rsidR="00CA18E0" w:rsidRPr="00694B4C" w:rsidRDefault="00745C94" w:rsidP="00737351">
      <w:pPr>
        <w:pStyle w:val="a3"/>
        <w:jc w:val="both"/>
        <w:rPr>
          <w:rtl/>
          <w:lang w:val="en-US"/>
        </w:rPr>
      </w:pPr>
      <w:r w:rsidRPr="00694B4C">
        <w:rPr>
          <w:rtl/>
          <w:lang w:val="en-US"/>
        </w:rPr>
        <w:t>يجب على جميع الموردين و</w:t>
      </w:r>
      <w:r w:rsidR="00CD7568" w:rsidRPr="00694B4C">
        <w:rPr>
          <w:rFonts w:hint="cs"/>
          <w:rtl/>
          <w:lang w:val="en-US"/>
        </w:rPr>
        <w:t>مقدمي الخدمات</w:t>
      </w:r>
      <w:r w:rsidRPr="00694B4C">
        <w:rPr>
          <w:rtl/>
          <w:lang w:val="en-US"/>
        </w:rPr>
        <w:t xml:space="preserve"> الذين يقدمون عطاءاتهم مراعاة أعلى معايير الأخلاق في الحصول على العقود وتنفيذها - ويحظر عليهم أي ممارسات أو سلوكيات غير أخلاقية مثل:</w:t>
      </w:r>
    </w:p>
    <w:p w14:paraId="278C7A6F" w14:textId="77777777" w:rsidR="00745C94" w:rsidRPr="00694B4C" w:rsidRDefault="00745C94" w:rsidP="00737351">
      <w:pPr>
        <w:pStyle w:val="a3"/>
        <w:numPr>
          <w:ilvl w:val="0"/>
          <w:numId w:val="33"/>
        </w:numPr>
        <w:jc w:val="both"/>
        <w:rPr>
          <w:rtl/>
          <w:lang w:val="en-US"/>
        </w:rPr>
      </w:pPr>
      <w:r w:rsidRPr="00694B4C">
        <w:rPr>
          <w:rtl/>
          <w:lang w:val="en-US"/>
        </w:rPr>
        <w:t>يُقصد بمصطلح "ممارسة الرشوة" عرض / إعطاء / استلام / أو السعي للحصول على شيء ذي قيمة للتأثير على تصرفات موظف عمومي بغرض الحصول على العقد أو تنفيذه.</w:t>
      </w:r>
    </w:p>
    <w:p w14:paraId="5341CB77" w14:textId="77777777" w:rsidR="00745C94" w:rsidRPr="00694B4C" w:rsidRDefault="009D0358" w:rsidP="00737351">
      <w:pPr>
        <w:pStyle w:val="a3"/>
        <w:numPr>
          <w:ilvl w:val="0"/>
          <w:numId w:val="33"/>
        </w:numPr>
        <w:jc w:val="both"/>
        <w:rPr>
          <w:rtl/>
          <w:lang w:val="en-US"/>
        </w:rPr>
      </w:pPr>
      <w:r w:rsidRPr="00694B4C">
        <w:rPr>
          <w:rtl/>
          <w:lang w:val="en-US"/>
        </w:rPr>
        <w:t>تعني "ممارسة الاحتيال" تشويه الحقائق للتأثير على عملية الحصول على العقد أو تنفيذه لإلحاق الضرر بصاحب العمل / يعني أيضًا التواطؤ بين مقدمي العطاءات (قبل أو بعد تقديم العطاءات) لتحديد مستويات مصطنعة وغير تنافسية للأسعار و حرمان صاحب العمل من مزايا المنافسة الحرة والمفتوحة.</w:t>
      </w:r>
    </w:p>
    <w:p w14:paraId="1E277796" w14:textId="77777777" w:rsidR="009D0358" w:rsidRPr="00694B4C" w:rsidRDefault="009D0358" w:rsidP="00737351">
      <w:pPr>
        <w:pStyle w:val="a3"/>
        <w:numPr>
          <w:ilvl w:val="0"/>
          <w:numId w:val="33"/>
        </w:numPr>
        <w:jc w:val="both"/>
        <w:rPr>
          <w:rtl/>
          <w:lang w:val="en-US"/>
        </w:rPr>
      </w:pPr>
      <w:r w:rsidRPr="00694B4C">
        <w:rPr>
          <w:rtl/>
          <w:lang w:val="en-US"/>
        </w:rPr>
        <w:t xml:space="preserve">يُرفض اقتراح ترسية العطاء إذا ثبت أن مقدم العطاء </w:t>
      </w:r>
      <w:proofErr w:type="spellStart"/>
      <w:r w:rsidRPr="00694B4C">
        <w:rPr>
          <w:rtl/>
          <w:lang w:val="en-US"/>
        </w:rPr>
        <w:t>الموصى</w:t>
      </w:r>
      <w:proofErr w:type="spellEnd"/>
      <w:r w:rsidRPr="00694B4C">
        <w:rPr>
          <w:rtl/>
          <w:lang w:val="en-US"/>
        </w:rPr>
        <w:t xml:space="preserve"> به لترسية العطاء قد انخرط في ممارسات تنطوي على رشوة واحتيال أثناء المنافسة للفوز بالعقد ذي الصلة ؛</w:t>
      </w:r>
    </w:p>
    <w:p w14:paraId="6B2389C9" w14:textId="1A72CB45" w:rsidR="009D0358" w:rsidRPr="00694B4C" w:rsidRDefault="009D0358" w:rsidP="00737351">
      <w:pPr>
        <w:pStyle w:val="a3"/>
        <w:numPr>
          <w:ilvl w:val="0"/>
          <w:numId w:val="33"/>
        </w:numPr>
        <w:spacing w:line="226" w:lineRule="auto"/>
        <w:jc w:val="both"/>
        <w:rPr>
          <w:rtl/>
          <w:lang w:val="en-US"/>
        </w:rPr>
      </w:pPr>
      <w:r w:rsidRPr="00694B4C">
        <w:rPr>
          <w:rtl/>
          <w:lang w:val="en-US"/>
        </w:rPr>
        <w:t xml:space="preserve">إذا ثبت لصاحب العمل في أي وقت أن </w:t>
      </w:r>
      <w:r w:rsidR="005E6F87" w:rsidRPr="00694B4C">
        <w:rPr>
          <w:rFonts w:hint="cs"/>
          <w:rtl/>
          <w:lang w:val="en-US"/>
        </w:rPr>
        <w:t>مقدم</w:t>
      </w:r>
      <w:r w:rsidR="009414F7">
        <w:rPr>
          <w:rFonts w:hint="cs"/>
          <w:rtl/>
          <w:lang w:val="en-US"/>
        </w:rPr>
        <w:t xml:space="preserve"> العرض</w:t>
      </w:r>
      <w:r w:rsidR="005E6F87" w:rsidRPr="00694B4C">
        <w:rPr>
          <w:rFonts w:hint="cs"/>
          <w:rtl/>
          <w:lang w:val="en-US"/>
        </w:rPr>
        <w:t xml:space="preserve"> </w:t>
      </w:r>
      <w:r w:rsidRPr="00694B4C">
        <w:rPr>
          <w:rtl/>
          <w:lang w:val="en-US"/>
        </w:rPr>
        <w:t>قد مارس رشوة أو احتيالًا في العطاء ، فسيتم استبعاد مقدم العطاء ولن يشارك في أي مناقصة بشكل دائم أو لفترة محدودة ، وسيتم اتخاذ الإجراءات وفقًا لهذه الشروط. تعليمات وشروط العطاء. سيكون العارض في القائمة السوداء متى طلب ذلك. يجب على مقدمي العطاءات مراعاة قواعد السلوك والمبادئ الأخلاقية المحددة في القانون واللائحة أثناء دراسة وتقديم العطاءات وقرار الترسية من قبل صاحب العمل.</w:t>
      </w:r>
    </w:p>
    <w:p w14:paraId="60D94141" w14:textId="6B98A1DE" w:rsidR="003349A2" w:rsidRPr="00737351" w:rsidRDefault="00F408E5" w:rsidP="00737351">
      <w:pPr>
        <w:pStyle w:val="a3"/>
        <w:numPr>
          <w:ilvl w:val="0"/>
          <w:numId w:val="33"/>
        </w:numPr>
        <w:spacing w:line="226" w:lineRule="auto"/>
        <w:jc w:val="both"/>
        <w:rPr>
          <w:rtl/>
          <w:lang w:val="en-US"/>
        </w:rPr>
      </w:pPr>
      <w:r w:rsidRPr="00694B4C">
        <w:rPr>
          <w:rtl/>
          <w:lang w:val="en-US"/>
        </w:rPr>
        <w:lastRenderedPageBreak/>
        <w:t xml:space="preserve">جميع العطاءات المقدمة من قبل </w:t>
      </w:r>
      <w:r w:rsidR="005E6F87" w:rsidRPr="00694B4C">
        <w:rPr>
          <w:rFonts w:hint="cs"/>
          <w:rtl/>
          <w:lang w:val="en-US"/>
        </w:rPr>
        <w:t xml:space="preserve">مقدمي الخدمات </w:t>
      </w:r>
      <w:r w:rsidRPr="00694B4C">
        <w:rPr>
          <w:rtl/>
          <w:lang w:val="en-US"/>
        </w:rPr>
        <w:t>الذين تتعارض معهم مصالح صاحب العمل سيتم رفضها. تعتبر مصالح صاحب العمل متعارضة مع مصالح مقدمي العطاءات في عملية تقديم العطاءات إذا كان أي من الأمور التالية:</w:t>
      </w:r>
    </w:p>
    <w:p w14:paraId="09A944F1"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تقع تحت مظلة الملكية أو الإدارة المشتركة.</w:t>
      </w:r>
    </w:p>
    <w:p w14:paraId="3DC67B5C"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مقدم العطاء قد تلقى أو يتلقى دعماً مباشراً أو غير مباشر من صاحب العمل.</w:t>
      </w:r>
    </w:p>
    <w:p w14:paraId="02775FE7"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أن يكون هناك تمثيل قانوني مشترك لأغراض هذا العطاء.</w:t>
      </w:r>
    </w:p>
    <w:p w14:paraId="38A6CE7A" w14:textId="77777777" w:rsidR="009D0358" w:rsidRPr="00694B4C" w:rsidRDefault="009D0358" w:rsidP="00737351">
      <w:pPr>
        <w:pStyle w:val="a3"/>
        <w:numPr>
          <w:ilvl w:val="0"/>
          <w:numId w:val="41"/>
        </w:numPr>
        <w:spacing w:line="226" w:lineRule="auto"/>
        <w:ind w:left="795"/>
        <w:jc w:val="both"/>
        <w:rPr>
          <w:rtl/>
          <w:lang w:val="en-US"/>
        </w:rPr>
      </w:pPr>
      <w:r w:rsidRPr="00694B4C">
        <w:rPr>
          <w:rtl/>
          <w:lang w:val="en-US"/>
        </w:rPr>
        <w:t>وجود علاقة مباشرة أو غير مباشرة أو من خلال طرف ثالث تمكن من الوصول إلى المعلومات أو التأثير على قرارات صاحب العمل فيما يتعلق بالعطاء.</w:t>
      </w:r>
    </w:p>
    <w:p w14:paraId="724BE294" w14:textId="54D4527A" w:rsidR="009D0358" w:rsidRPr="00694B4C" w:rsidRDefault="009D0358" w:rsidP="00737351">
      <w:pPr>
        <w:pStyle w:val="a3"/>
        <w:numPr>
          <w:ilvl w:val="0"/>
          <w:numId w:val="41"/>
        </w:numPr>
        <w:spacing w:line="226" w:lineRule="auto"/>
        <w:ind w:left="795"/>
        <w:jc w:val="both"/>
        <w:rPr>
          <w:lang w:val="en-US"/>
        </w:rPr>
      </w:pPr>
      <w:r w:rsidRPr="00694B4C">
        <w:rPr>
          <w:rtl/>
          <w:lang w:val="en-US"/>
        </w:rPr>
        <w:t>أن يساهم العارض أو يعمل كمستشار لإعداد التصاميم الفنية أو المواصفات لموضوع العطاء.</w:t>
      </w:r>
    </w:p>
    <w:p w14:paraId="118301EE" w14:textId="77777777" w:rsidR="00717CDC" w:rsidRPr="00EA1063" w:rsidRDefault="001D179B" w:rsidP="00776D8F">
      <w:pPr>
        <w:pStyle w:val="a3"/>
        <w:numPr>
          <w:ilvl w:val="0"/>
          <w:numId w:val="13"/>
        </w:numPr>
        <w:pBdr>
          <w:top w:val="single" w:sz="0" w:space="2" w:color="D9D9D9"/>
          <w:left w:val="single" w:sz="0" w:space="0" w:color="D9D9D9"/>
          <w:bottom w:val="single" w:sz="0" w:space="3" w:color="D9D9D9"/>
          <w:right w:val="single" w:sz="0" w:space="0" w:color="D9D9D9"/>
        </w:pBdr>
        <w:shd w:val="clear" w:color="auto" w:fill="D9D9D9"/>
        <w:tabs>
          <w:tab w:val="left" w:pos="343"/>
        </w:tabs>
        <w:spacing w:line="221" w:lineRule="auto"/>
        <w:rPr>
          <w:sz w:val="24"/>
          <w:szCs w:val="24"/>
          <w:rtl/>
        </w:rPr>
      </w:pPr>
      <w:bookmarkStart w:id="41" w:name="bookmark123"/>
      <w:bookmarkEnd w:id="41"/>
      <w:r w:rsidRPr="00EA1063">
        <w:rPr>
          <w:sz w:val="24"/>
          <w:szCs w:val="24"/>
          <w:rtl/>
          <w:lang w:val="en-US"/>
        </w:rPr>
        <w:t>شروط خاصة للتنفيذ.</w:t>
      </w:r>
    </w:p>
    <w:p w14:paraId="60AAB50A" w14:textId="77777777" w:rsidR="00F408E5" w:rsidRPr="00EA1063" w:rsidRDefault="00F408E5" w:rsidP="00CA18E0">
      <w:pPr>
        <w:pStyle w:val="Bodytext20"/>
        <w:numPr>
          <w:ilvl w:val="0"/>
          <w:numId w:val="27"/>
        </w:numPr>
        <w:tabs>
          <w:tab w:val="left" w:pos="392"/>
        </w:tabs>
        <w:spacing w:line="206" w:lineRule="auto"/>
        <w:ind w:right="447"/>
        <w:jc w:val="both"/>
        <w:rPr>
          <w:b/>
          <w:bCs/>
          <w:rtl/>
          <w:lang w:val="en-US"/>
        </w:rPr>
      </w:pPr>
      <w:bookmarkStart w:id="42" w:name="bookmark124"/>
      <w:bookmarkEnd w:id="42"/>
      <w:r w:rsidRPr="00EA1063">
        <w:rPr>
          <w:b/>
          <w:bCs/>
          <w:rtl/>
          <w:lang w:val="en-US"/>
        </w:rPr>
        <w:t>يجب أن يكون لمقدم الطلب عنوان صالح مع تفاصيل اتصال يمكن الوصول إليها لتسهيل الاتصال عند الطلب.</w:t>
      </w:r>
    </w:p>
    <w:p w14:paraId="3CD407FC" w14:textId="63800E6F" w:rsidR="00A428A0" w:rsidRPr="00EA1063" w:rsidRDefault="00DB3EDF"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توفير</w:t>
      </w:r>
      <w:r w:rsidR="00F408E5" w:rsidRPr="00EA1063">
        <w:rPr>
          <w:b/>
          <w:bCs/>
          <w:rtl/>
          <w:lang w:val="en-US"/>
        </w:rPr>
        <w:t xml:space="preserve"> ضمان حسن الأداء بنسبة 10 ٪ صالح لمدة 180 يومًا في شكل ضمان مصرفي عند توقيع العقد وقبل بدء الأعمال.</w:t>
      </w:r>
    </w:p>
    <w:p w14:paraId="42B69DED" w14:textId="1DDDC190" w:rsidR="0071064A" w:rsidRPr="00EA1063" w:rsidRDefault="0071064A"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ان يقبل المورد نظام الدفع الاجل عبر الشيكات او الإيداع البنكي .</w:t>
      </w:r>
    </w:p>
    <w:p w14:paraId="5F578648" w14:textId="0F2E6D67" w:rsidR="0071064A" w:rsidRPr="00EA1063" w:rsidRDefault="0071064A"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يجب ان تكون الفاصوليا درجة أولى ب 50 كيلو للشوالة الواحدة .</w:t>
      </w:r>
    </w:p>
    <w:p w14:paraId="0327B18F" w14:textId="7949B46F" w:rsidR="0071064A" w:rsidRPr="00EA1063" w:rsidRDefault="0071064A"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يجب ان يكون الجبن</w:t>
      </w:r>
      <w:r w:rsidR="00EC6A3F" w:rsidRPr="00EA1063">
        <w:rPr>
          <w:rFonts w:hint="cs"/>
          <w:b/>
          <w:bCs/>
          <w:rtl/>
          <w:lang w:val="en-US"/>
        </w:rPr>
        <w:t xml:space="preserve"> سائل </w:t>
      </w:r>
      <w:r w:rsidRPr="00EA1063">
        <w:rPr>
          <w:rFonts w:hint="cs"/>
          <w:b/>
          <w:bCs/>
          <w:rtl/>
          <w:lang w:val="en-US"/>
        </w:rPr>
        <w:t xml:space="preserve"> </w:t>
      </w:r>
      <w:r w:rsidR="00476B20">
        <w:rPr>
          <w:rFonts w:hint="cs"/>
          <w:b/>
          <w:bCs/>
          <w:rtl/>
          <w:lang w:val="en-US"/>
        </w:rPr>
        <w:t>900</w:t>
      </w:r>
      <w:r w:rsidRPr="00EA1063">
        <w:rPr>
          <w:rFonts w:hint="cs"/>
          <w:b/>
          <w:bCs/>
          <w:rtl/>
          <w:lang w:val="en-US"/>
        </w:rPr>
        <w:t xml:space="preserve"> جرام </w:t>
      </w:r>
      <w:r w:rsidR="007A54F0">
        <w:rPr>
          <w:rFonts w:hint="cs"/>
          <w:b/>
          <w:bCs/>
          <w:rtl/>
          <w:lang w:val="en-US"/>
        </w:rPr>
        <w:t xml:space="preserve"> الي 1100 جرام </w:t>
      </w:r>
      <w:r w:rsidR="00EC6A3F" w:rsidRPr="00EA1063">
        <w:rPr>
          <w:rFonts w:hint="cs"/>
          <w:b/>
          <w:bCs/>
          <w:rtl/>
          <w:lang w:val="en-US"/>
        </w:rPr>
        <w:t xml:space="preserve">, لونه ابيض , يحتوي الكرتون على 6 علب </w:t>
      </w:r>
      <w:r w:rsidR="00C12EDA" w:rsidRPr="00EA1063">
        <w:rPr>
          <w:rFonts w:hint="cs"/>
          <w:b/>
          <w:bCs/>
          <w:rtl/>
          <w:lang w:val="en-US"/>
        </w:rPr>
        <w:t>.. بالإضافة الي تاريخ انت</w:t>
      </w:r>
      <w:r w:rsidR="00BD377B" w:rsidRPr="00EA1063">
        <w:rPr>
          <w:rFonts w:hint="cs"/>
          <w:b/>
          <w:bCs/>
          <w:rtl/>
          <w:lang w:val="en-US"/>
        </w:rPr>
        <w:t>ه</w:t>
      </w:r>
      <w:r w:rsidR="00C12EDA" w:rsidRPr="00EA1063">
        <w:rPr>
          <w:rFonts w:hint="cs"/>
          <w:b/>
          <w:bCs/>
          <w:rtl/>
          <w:lang w:val="en-US"/>
        </w:rPr>
        <w:t xml:space="preserve">اء لا يقل عن ستة اشهر </w:t>
      </w:r>
    </w:p>
    <w:p w14:paraId="0444E46E" w14:textId="574B9E7A" w:rsidR="00EC6A3F" w:rsidRPr="00EA1063" w:rsidRDefault="00EC6A3F"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يجب ان يكون التفاح متوسط الحجم ولا يوجد به أي تلف .</w:t>
      </w:r>
    </w:p>
    <w:p w14:paraId="0B0B9174" w14:textId="1CDEAEF9" w:rsidR="00EC6A3F" w:rsidRDefault="00EC6A3F"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 xml:space="preserve">يجب ان يكون الخيار متوسط الحجم </w:t>
      </w:r>
      <w:r w:rsidR="00B51C3F" w:rsidRPr="00EA1063">
        <w:rPr>
          <w:rFonts w:hint="cs"/>
          <w:b/>
          <w:bCs/>
          <w:rtl/>
          <w:lang w:val="en-US"/>
        </w:rPr>
        <w:t xml:space="preserve">ولا يوجد به أي تلف </w:t>
      </w:r>
      <w:r w:rsidRPr="00EA1063">
        <w:rPr>
          <w:rFonts w:hint="cs"/>
          <w:b/>
          <w:bCs/>
          <w:rtl/>
          <w:lang w:val="en-US"/>
        </w:rPr>
        <w:t>وان تحتوي الشدة الواحدة على ما يقارب (</w:t>
      </w:r>
      <w:r w:rsidR="006F3118">
        <w:rPr>
          <w:rFonts w:hint="cs"/>
          <w:b/>
          <w:bCs/>
          <w:rtl/>
          <w:lang w:val="en-US"/>
        </w:rPr>
        <w:t>90</w:t>
      </w:r>
      <w:r w:rsidRPr="00EA1063">
        <w:rPr>
          <w:rFonts w:hint="cs"/>
          <w:b/>
          <w:bCs/>
          <w:rtl/>
          <w:lang w:val="en-US"/>
        </w:rPr>
        <w:t>-</w:t>
      </w:r>
      <w:r w:rsidR="006F3118">
        <w:rPr>
          <w:rFonts w:hint="cs"/>
          <w:b/>
          <w:bCs/>
          <w:rtl/>
          <w:lang w:val="en-US"/>
        </w:rPr>
        <w:t>100</w:t>
      </w:r>
      <w:r w:rsidRPr="00EA1063">
        <w:rPr>
          <w:rFonts w:hint="cs"/>
          <w:b/>
          <w:bCs/>
          <w:rtl/>
          <w:lang w:val="en-US"/>
        </w:rPr>
        <w:t>) حبة خيار.</w:t>
      </w:r>
    </w:p>
    <w:p w14:paraId="3BB1B851" w14:textId="2F4E3D74" w:rsidR="00C779C7" w:rsidRPr="00EA1063" w:rsidRDefault="00C779C7" w:rsidP="008655A2">
      <w:pPr>
        <w:pStyle w:val="Bodytext20"/>
        <w:numPr>
          <w:ilvl w:val="0"/>
          <w:numId w:val="27"/>
        </w:numPr>
        <w:tabs>
          <w:tab w:val="left" w:pos="392"/>
        </w:tabs>
        <w:spacing w:line="206" w:lineRule="auto"/>
        <w:ind w:right="447"/>
        <w:jc w:val="both"/>
        <w:rPr>
          <w:b/>
          <w:bCs/>
          <w:lang w:val="en-US"/>
        </w:rPr>
      </w:pPr>
      <w:r>
        <w:rPr>
          <w:rFonts w:hint="cs"/>
          <w:b/>
          <w:bCs/>
          <w:rtl/>
          <w:lang w:val="en-US"/>
        </w:rPr>
        <w:t xml:space="preserve">يجب ان يكون الجزر متوسط الحجم </w:t>
      </w:r>
      <w:proofErr w:type="spellStart"/>
      <w:r>
        <w:rPr>
          <w:rFonts w:hint="cs"/>
          <w:b/>
          <w:bCs/>
          <w:rtl/>
          <w:lang w:val="en-US"/>
        </w:rPr>
        <w:t>ولايوجد</w:t>
      </w:r>
      <w:proofErr w:type="spellEnd"/>
      <w:r>
        <w:rPr>
          <w:rFonts w:hint="cs"/>
          <w:b/>
          <w:bCs/>
          <w:rtl/>
          <w:lang w:val="en-US"/>
        </w:rPr>
        <w:t xml:space="preserve"> به أي تلف وان تحتوي الشدة الواحدة على ما يقارب </w:t>
      </w:r>
      <w:r w:rsidR="00A13C80">
        <w:rPr>
          <w:rFonts w:hint="cs"/>
          <w:b/>
          <w:bCs/>
          <w:rtl/>
          <w:lang w:val="en-US"/>
        </w:rPr>
        <w:t xml:space="preserve">(70 </w:t>
      </w:r>
      <w:r w:rsidR="00A13C80">
        <w:rPr>
          <w:b/>
          <w:bCs/>
          <w:rtl/>
          <w:lang w:val="en-US"/>
        </w:rPr>
        <w:t>–</w:t>
      </w:r>
      <w:r w:rsidR="00A13C80">
        <w:rPr>
          <w:rFonts w:hint="cs"/>
          <w:b/>
          <w:bCs/>
          <w:rtl/>
          <w:lang w:val="en-US"/>
        </w:rPr>
        <w:t xml:space="preserve"> 80)</w:t>
      </w:r>
      <w:r w:rsidR="00DB7417">
        <w:rPr>
          <w:rFonts w:hint="cs"/>
          <w:b/>
          <w:bCs/>
          <w:rtl/>
          <w:lang w:val="en-US"/>
        </w:rPr>
        <w:t xml:space="preserve"> حبة جزر</w:t>
      </w:r>
    </w:p>
    <w:p w14:paraId="1E1800BB" w14:textId="32533B12" w:rsidR="00B51C3F" w:rsidRDefault="00EC6A3F"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يجب ان يكون الموز متوسط الحجم ولا يوجد به أي تلف</w:t>
      </w:r>
      <w:r w:rsidR="00B51C3F" w:rsidRPr="00EA1063">
        <w:rPr>
          <w:rFonts w:hint="cs"/>
          <w:b/>
          <w:bCs/>
          <w:rtl/>
          <w:lang w:val="en-US"/>
        </w:rPr>
        <w:t xml:space="preserve"> ويحتوي الكرتون الواحد على (</w:t>
      </w:r>
      <w:r w:rsidR="00A13C80">
        <w:rPr>
          <w:rFonts w:hint="cs"/>
          <w:b/>
          <w:bCs/>
          <w:rtl/>
          <w:lang w:val="en-US"/>
        </w:rPr>
        <w:t>210</w:t>
      </w:r>
      <w:r w:rsidR="00B51C3F" w:rsidRPr="00EA1063">
        <w:rPr>
          <w:rFonts w:hint="cs"/>
          <w:b/>
          <w:bCs/>
          <w:rtl/>
          <w:lang w:val="en-US"/>
        </w:rPr>
        <w:t>-</w:t>
      </w:r>
      <w:r w:rsidR="00A13C80">
        <w:rPr>
          <w:rFonts w:hint="cs"/>
          <w:b/>
          <w:bCs/>
          <w:rtl/>
          <w:lang w:val="en-US"/>
        </w:rPr>
        <w:t>250</w:t>
      </w:r>
      <w:r w:rsidR="00B51C3F" w:rsidRPr="00EA1063">
        <w:rPr>
          <w:rFonts w:hint="cs"/>
          <w:b/>
          <w:bCs/>
          <w:rtl/>
          <w:lang w:val="en-US"/>
        </w:rPr>
        <w:t xml:space="preserve"> ) حبة موز.</w:t>
      </w:r>
    </w:p>
    <w:p w14:paraId="4EB7400A" w14:textId="564AB55E" w:rsidR="00DB7417" w:rsidRPr="00EA1063" w:rsidRDefault="00DB7417" w:rsidP="008655A2">
      <w:pPr>
        <w:pStyle w:val="Bodytext20"/>
        <w:numPr>
          <w:ilvl w:val="0"/>
          <w:numId w:val="27"/>
        </w:numPr>
        <w:tabs>
          <w:tab w:val="left" w:pos="392"/>
        </w:tabs>
        <w:spacing w:line="206" w:lineRule="auto"/>
        <w:ind w:right="447"/>
        <w:jc w:val="both"/>
        <w:rPr>
          <w:b/>
          <w:bCs/>
          <w:lang w:val="en-US"/>
        </w:rPr>
      </w:pPr>
      <w:r>
        <w:rPr>
          <w:rFonts w:hint="cs"/>
          <w:b/>
          <w:bCs/>
          <w:rtl/>
          <w:lang w:val="en-US"/>
        </w:rPr>
        <w:t xml:space="preserve">يجب ان يكون نوعية التمر جاف ويحتوي الكرتون على ما يقارب </w:t>
      </w:r>
      <w:r w:rsidR="00A13C80">
        <w:rPr>
          <w:rFonts w:hint="cs"/>
          <w:b/>
          <w:bCs/>
          <w:rtl/>
          <w:lang w:val="en-US"/>
        </w:rPr>
        <w:t xml:space="preserve">(800-1000) </w:t>
      </w:r>
      <w:r>
        <w:rPr>
          <w:rFonts w:hint="cs"/>
          <w:b/>
          <w:bCs/>
          <w:rtl/>
          <w:lang w:val="en-US"/>
        </w:rPr>
        <w:t xml:space="preserve"> حبة </w:t>
      </w:r>
    </w:p>
    <w:p w14:paraId="68C9654B" w14:textId="492B0BC7" w:rsidR="00EC6A3F" w:rsidRPr="00EA1063" w:rsidRDefault="00B51C3F"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يجب ان تكون مخازن الموردين ضمن المعايير العامة للمخازن وحفظ الأغذية.</w:t>
      </w:r>
      <w:r w:rsidR="00EC6A3F" w:rsidRPr="00EA1063">
        <w:rPr>
          <w:rFonts w:hint="cs"/>
          <w:b/>
          <w:bCs/>
          <w:rtl/>
          <w:lang w:val="en-US"/>
        </w:rPr>
        <w:t xml:space="preserve"> </w:t>
      </w:r>
    </w:p>
    <w:p w14:paraId="136FA7D7" w14:textId="562D10A9" w:rsidR="007E5597" w:rsidRDefault="007E5597" w:rsidP="008655A2">
      <w:pPr>
        <w:pStyle w:val="Bodytext20"/>
        <w:numPr>
          <w:ilvl w:val="0"/>
          <w:numId w:val="27"/>
        </w:numPr>
        <w:tabs>
          <w:tab w:val="left" w:pos="392"/>
        </w:tabs>
        <w:spacing w:line="206" w:lineRule="auto"/>
        <w:ind w:right="447"/>
        <w:jc w:val="both"/>
        <w:rPr>
          <w:b/>
          <w:bCs/>
          <w:lang w:val="en-US"/>
        </w:rPr>
      </w:pPr>
      <w:r w:rsidRPr="00EA1063">
        <w:rPr>
          <w:rFonts w:hint="cs"/>
          <w:b/>
          <w:bCs/>
          <w:rtl/>
          <w:lang w:val="en-US"/>
        </w:rPr>
        <w:t xml:space="preserve">يجب ان يكون المتقدم متخصص في احد الأصناف المرفقة </w:t>
      </w:r>
      <w:r w:rsidR="00A10E14">
        <w:rPr>
          <w:rFonts w:hint="cs"/>
          <w:b/>
          <w:bCs/>
          <w:rtl/>
          <w:lang w:val="en-US"/>
        </w:rPr>
        <w:t>.</w:t>
      </w:r>
    </w:p>
    <w:p w14:paraId="45CC5EF3" w14:textId="7B2BB0DD" w:rsidR="00A10E14" w:rsidRDefault="00A10E14" w:rsidP="008655A2">
      <w:pPr>
        <w:pStyle w:val="Bodytext20"/>
        <w:numPr>
          <w:ilvl w:val="0"/>
          <w:numId w:val="27"/>
        </w:numPr>
        <w:tabs>
          <w:tab w:val="left" w:pos="392"/>
        </w:tabs>
        <w:spacing w:line="206" w:lineRule="auto"/>
        <w:ind w:right="447"/>
        <w:jc w:val="both"/>
        <w:rPr>
          <w:b/>
          <w:bCs/>
          <w:lang w:val="en-US"/>
        </w:rPr>
      </w:pPr>
      <w:r>
        <w:rPr>
          <w:rFonts w:hint="cs"/>
          <w:b/>
          <w:bCs/>
          <w:rtl/>
          <w:lang w:val="en-US"/>
        </w:rPr>
        <w:t xml:space="preserve">سيقوم فريق من جمعية التكافل بالنزول الي الموردين </w:t>
      </w:r>
      <w:proofErr w:type="spellStart"/>
      <w:r>
        <w:rPr>
          <w:rFonts w:hint="cs"/>
          <w:b/>
          <w:bCs/>
          <w:rtl/>
          <w:lang w:val="en-US"/>
        </w:rPr>
        <w:t>والتاكد</w:t>
      </w:r>
      <w:proofErr w:type="spellEnd"/>
      <w:r>
        <w:rPr>
          <w:rFonts w:hint="cs"/>
          <w:b/>
          <w:bCs/>
          <w:rtl/>
          <w:lang w:val="en-US"/>
        </w:rPr>
        <w:t xml:space="preserve"> من صحة المعلومات.</w:t>
      </w:r>
    </w:p>
    <w:p w14:paraId="5404DBB0" w14:textId="19E4FF56" w:rsidR="00073D45" w:rsidRPr="00EA1063" w:rsidRDefault="00073D45" w:rsidP="008655A2">
      <w:pPr>
        <w:pStyle w:val="Bodytext20"/>
        <w:numPr>
          <w:ilvl w:val="0"/>
          <w:numId w:val="27"/>
        </w:numPr>
        <w:tabs>
          <w:tab w:val="left" w:pos="392"/>
        </w:tabs>
        <w:spacing w:line="206" w:lineRule="auto"/>
        <w:ind w:right="447"/>
        <w:jc w:val="both"/>
        <w:rPr>
          <w:b/>
          <w:bCs/>
          <w:rtl/>
          <w:lang w:val="en-US"/>
        </w:rPr>
      </w:pPr>
      <w:r>
        <w:rPr>
          <w:rFonts w:hint="cs"/>
          <w:b/>
          <w:bCs/>
          <w:rtl/>
          <w:lang w:val="en-US"/>
        </w:rPr>
        <w:t>لا يسمح بدخول طرف ثالث للمناقصة</w:t>
      </w:r>
      <w:r w:rsidR="00A10E14">
        <w:rPr>
          <w:rFonts w:hint="cs"/>
          <w:b/>
          <w:bCs/>
          <w:rtl/>
          <w:lang w:val="en-US"/>
        </w:rPr>
        <w:t>.</w:t>
      </w:r>
    </w:p>
    <w:p w14:paraId="5EBD39AD" w14:textId="053062FD" w:rsidR="00310B6D" w:rsidRDefault="00310B6D" w:rsidP="00310B6D">
      <w:pPr>
        <w:pStyle w:val="Bodytext20"/>
        <w:tabs>
          <w:tab w:val="left" w:pos="392"/>
          <w:tab w:val="left" w:pos="3218"/>
        </w:tabs>
        <w:spacing w:line="206" w:lineRule="auto"/>
        <w:ind w:right="447"/>
        <w:jc w:val="both"/>
        <w:rPr>
          <w:b/>
          <w:bCs/>
          <w:sz w:val="28"/>
          <w:szCs w:val="28"/>
          <w:rtl/>
          <w:lang w:val="en-US"/>
        </w:rPr>
      </w:pPr>
    </w:p>
    <w:p w14:paraId="48019325" w14:textId="7F76D0B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0C315034" w14:textId="5ADE8107"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508D4D8" w14:textId="5EDA1A24"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029AF57" w14:textId="0A389BC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38BC44C2" w14:textId="29A693CE"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6810AB1" w14:textId="4F8425BB"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1BA85379" w14:textId="239708F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43F0A65" w14:textId="317EC6C5"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679C33A1" w14:textId="6E758CF0"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EACD125" w14:textId="36E038F5"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52F5D18A" w14:textId="3B74805D"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F6D3278" w14:textId="1B3618C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0560AB5D" w14:textId="689ABCF0"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134F3F32" w14:textId="62382C3E"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0062084" w14:textId="261A2133"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537872AC" w14:textId="4ED425D2"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3BBBD45D" w14:textId="2FCEBCEB"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93241A3" w14:textId="080CE1E2"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71426281" w14:textId="1AC9F30A"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507D89FE" w14:textId="7B23BA6C"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24B3C9AE" w14:textId="204CE936" w:rsidR="00A10E14" w:rsidRDefault="00A10E14" w:rsidP="00310B6D">
      <w:pPr>
        <w:pStyle w:val="Bodytext20"/>
        <w:tabs>
          <w:tab w:val="left" w:pos="392"/>
          <w:tab w:val="left" w:pos="3218"/>
        </w:tabs>
        <w:spacing w:line="206" w:lineRule="auto"/>
        <w:ind w:right="447"/>
        <w:jc w:val="both"/>
        <w:rPr>
          <w:b/>
          <w:bCs/>
          <w:sz w:val="28"/>
          <w:szCs w:val="28"/>
          <w:rtl/>
          <w:lang w:val="en-US"/>
        </w:rPr>
      </w:pPr>
    </w:p>
    <w:p w14:paraId="419B7DA8" w14:textId="77777777" w:rsidR="00A10E14" w:rsidRPr="00EA1063" w:rsidRDefault="00A10E14" w:rsidP="00310B6D">
      <w:pPr>
        <w:pStyle w:val="Bodytext20"/>
        <w:tabs>
          <w:tab w:val="left" w:pos="392"/>
          <w:tab w:val="left" w:pos="3218"/>
        </w:tabs>
        <w:spacing w:line="206" w:lineRule="auto"/>
        <w:ind w:right="447"/>
        <w:jc w:val="both"/>
        <w:rPr>
          <w:b/>
          <w:bCs/>
          <w:sz w:val="28"/>
          <w:szCs w:val="28"/>
          <w:rtl/>
          <w:lang w:val="en-US"/>
        </w:rPr>
      </w:pPr>
    </w:p>
    <w:p w14:paraId="1BD8FF51" w14:textId="77777777" w:rsidR="00310B6D" w:rsidRPr="00694B4C" w:rsidRDefault="00310B6D" w:rsidP="00310B6D">
      <w:pPr>
        <w:pStyle w:val="Bodytext20"/>
        <w:tabs>
          <w:tab w:val="left" w:pos="392"/>
          <w:tab w:val="left" w:pos="3218"/>
        </w:tabs>
        <w:spacing w:line="206" w:lineRule="auto"/>
        <w:ind w:right="447"/>
        <w:jc w:val="both"/>
        <w:rPr>
          <w:rtl/>
          <w:lang w:val="en-US"/>
        </w:rPr>
      </w:pPr>
    </w:p>
    <w:p w14:paraId="08240D43" w14:textId="279DB5A8" w:rsidR="00F01E83" w:rsidRPr="00694B4C" w:rsidRDefault="00310B6D" w:rsidP="00310B6D">
      <w:pPr>
        <w:pStyle w:val="Bodytext20"/>
        <w:tabs>
          <w:tab w:val="left" w:pos="392"/>
          <w:tab w:val="left" w:pos="3218"/>
        </w:tabs>
        <w:spacing w:line="206" w:lineRule="auto"/>
        <w:ind w:right="447"/>
        <w:jc w:val="center"/>
        <w:rPr>
          <w:b/>
          <w:bCs/>
          <w:rtl/>
          <w:lang w:val="en-US"/>
        </w:rPr>
      </w:pPr>
      <w:r>
        <w:rPr>
          <w:rFonts w:hint="cs"/>
          <w:b/>
          <w:bCs/>
          <w:rtl/>
          <w:lang w:val="en-US"/>
        </w:rPr>
        <w:t xml:space="preserve">جدول الكميات </w:t>
      </w:r>
    </w:p>
    <w:p w14:paraId="73D0AF67" w14:textId="27E5FF1A" w:rsidR="00310B6D" w:rsidRDefault="00310B6D" w:rsidP="0013179B">
      <w:pPr>
        <w:pStyle w:val="Bodytext20"/>
        <w:tabs>
          <w:tab w:val="left" w:pos="392"/>
          <w:tab w:val="left" w:pos="3218"/>
        </w:tabs>
        <w:spacing w:line="206" w:lineRule="auto"/>
        <w:ind w:right="447"/>
        <w:jc w:val="both"/>
        <w:rPr>
          <w:b/>
          <w:bCs/>
          <w:i/>
          <w:iCs/>
          <w:sz w:val="40"/>
          <w:szCs w:val="40"/>
          <w:rtl/>
          <w:lang w:val="en-US"/>
        </w:rPr>
      </w:pPr>
    </w:p>
    <w:tbl>
      <w:tblPr>
        <w:tblStyle w:val="a7"/>
        <w:bidiVisual/>
        <w:tblW w:w="9350" w:type="dxa"/>
        <w:jc w:val="center"/>
        <w:tblLook w:val="04A0" w:firstRow="1" w:lastRow="0" w:firstColumn="1" w:lastColumn="0" w:noHBand="0" w:noVBand="1"/>
      </w:tblPr>
      <w:tblGrid>
        <w:gridCol w:w="1950"/>
        <w:gridCol w:w="2167"/>
        <w:gridCol w:w="1154"/>
        <w:gridCol w:w="2660"/>
        <w:gridCol w:w="1419"/>
      </w:tblGrid>
      <w:tr w:rsidR="00073D45" w:rsidRPr="00C7396D" w14:paraId="61C161C7" w14:textId="6341EB43" w:rsidTr="00AF3257">
        <w:trPr>
          <w:gridAfter w:val="3"/>
          <w:wAfter w:w="5233" w:type="dxa"/>
          <w:trHeight w:val="826"/>
          <w:jc w:val="center"/>
        </w:trPr>
        <w:tc>
          <w:tcPr>
            <w:tcW w:w="4117" w:type="dxa"/>
            <w:gridSpan w:val="2"/>
            <w:vAlign w:val="center"/>
          </w:tcPr>
          <w:p w14:paraId="72EB5648" w14:textId="01888237" w:rsidR="00073D45" w:rsidRPr="007843C5" w:rsidRDefault="00073D45" w:rsidP="00EB378C">
            <w:pPr>
              <w:pStyle w:val="Bodytext20"/>
              <w:tabs>
                <w:tab w:val="left" w:pos="-109"/>
                <w:tab w:val="left" w:pos="3218"/>
              </w:tabs>
              <w:spacing w:line="206" w:lineRule="auto"/>
              <w:jc w:val="center"/>
              <w:rPr>
                <w:rFonts w:asciiTheme="majorBidi" w:hAnsiTheme="majorBidi"/>
                <w:sz w:val="28"/>
                <w:szCs w:val="28"/>
                <w:rtl/>
                <w:lang w:val="en-US"/>
              </w:rPr>
            </w:pPr>
            <w:r w:rsidRPr="007843C5">
              <w:rPr>
                <w:rFonts w:asciiTheme="majorBidi" w:hAnsiTheme="majorBidi"/>
                <w:sz w:val="28"/>
                <w:szCs w:val="28"/>
                <w:rtl/>
                <w:lang w:val="en-US"/>
              </w:rPr>
              <w:t>مناقصة توريد وتوصيل</w:t>
            </w:r>
            <w:r>
              <w:rPr>
                <w:rFonts w:asciiTheme="majorBidi" w:hAnsiTheme="majorBidi" w:hint="cs"/>
                <w:sz w:val="28"/>
                <w:szCs w:val="28"/>
                <w:rtl/>
                <w:lang w:val="en-US"/>
              </w:rPr>
              <w:t xml:space="preserve"> أغذية مختلفة </w:t>
            </w:r>
            <w:r w:rsidRPr="007843C5">
              <w:rPr>
                <w:rFonts w:asciiTheme="majorBidi" w:hAnsiTheme="majorBidi"/>
                <w:sz w:val="28"/>
                <w:szCs w:val="28"/>
                <w:rtl/>
                <w:lang w:val="en-US"/>
              </w:rPr>
              <w:t xml:space="preserve"> -عدن (دار سعد ) المطبخ </w:t>
            </w:r>
            <w:r>
              <w:rPr>
                <w:rFonts w:asciiTheme="majorBidi" w:hAnsiTheme="majorBidi" w:hint="cs"/>
                <w:sz w:val="28"/>
                <w:szCs w:val="28"/>
                <w:rtl/>
                <w:lang w:val="en-US"/>
              </w:rPr>
              <w:t xml:space="preserve">الصحي </w:t>
            </w:r>
            <w:r w:rsidRPr="007843C5">
              <w:rPr>
                <w:rFonts w:asciiTheme="majorBidi" w:hAnsiTheme="majorBidi"/>
                <w:sz w:val="28"/>
                <w:szCs w:val="28"/>
                <w:rtl/>
                <w:lang w:val="en-US"/>
              </w:rPr>
              <w:t>المدرسي</w:t>
            </w:r>
          </w:p>
        </w:tc>
      </w:tr>
      <w:tr w:rsidR="002315FF" w:rsidRPr="00EB378C" w14:paraId="6B3B3D59" w14:textId="495A0C68" w:rsidTr="00073D45">
        <w:trPr>
          <w:trHeight w:val="753"/>
          <w:jc w:val="center"/>
        </w:trPr>
        <w:tc>
          <w:tcPr>
            <w:tcW w:w="1950" w:type="dxa"/>
            <w:vAlign w:val="center"/>
          </w:tcPr>
          <w:p w14:paraId="52D10BAC" w14:textId="24946F39" w:rsidR="002315FF" w:rsidRPr="00EB378C" w:rsidRDefault="002315FF" w:rsidP="00DE2052">
            <w:pPr>
              <w:pStyle w:val="Bodytext20"/>
              <w:tabs>
                <w:tab w:val="left" w:pos="-82"/>
                <w:tab w:val="left" w:pos="3218"/>
              </w:tabs>
              <w:spacing w:line="206" w:lineRule="auto"/>
              <w:rPr>
                <w:rFonts w:asciiTheme="majorBidi" w:hAnsiTheme="majorBidi" w:cstheme="majorBidi"/>
                <w:b/>
                <w:bCs/>
                <w:sz w:val="28"/>
                <w:szCs w:val="28"/>
                <w:rtl/>
                <w:lang w:val="en-US"/>
              </w:rPr>
            </w:pPr>
            <w:r>
              <w:rPr>
                <w:rFonts w:asciiTheme="majorBidi" w:hAnsiTheme="majorBidi" w:cstheme="majorBidi" w:hint="cs"/>
                <w:b/>
                <w:bCs/>
                <w:sz w:val="28"/>
                <w:szCs w:val="28"/>
                <w:rtl/>
                <w:lang w:val="en-US"/>
              </w:rPr>
              <w:t xml:space="preserve">الصنف </w:t>
            </w:r>
          </w:p>
        </w:tc>
        <w:tc>
          <w:tcPr>
            <w:tcW w:w="3321" w:type="dxa"/>
            <w:gridSpan w:val="2"/>
            <w:vAlign w:val="center"/>
          </w:tcPr>
          <w:p w14:paraId="4724622A" w14:textId="58366E1D" w:rsidR="002315FF" w:rsidRPr="00EB378C" w:rsidRDefault="002315FF" w:rsidP="00EB378C">
            <w:pPr>
              <w:pStyle w:val="Bodytext20"/>
              <w:tabs>
                <w:tab w:val="left" w:pos="-138"/>
                <w:tab w:val="left" w:pos="3218"/>
              </w:tabs>
              <w:spacing w:line="206" w:lineRule="auto"/>
              <w:jc w:val="center"/>
              <w:rPr>
                <w:rFonts w:asciiTheme="majorBidi" w:hAnsiTheme="majorBidi" w:cstheme="majorBidi"/>
                <w:sz w:val="28"/>
                <w:szCs w:val="28"/>
                <w:rtl/>
                <w:lang w:val="en-US"/>
              </w:rPr>
            </w:pPr>
            <w:r>
              <w:rPr>
                <w:rFonts w:asciiTheme="majorBidi" w:hAnsiTheme="majorBidi" w:cstheme="majorBidi" w:hint="cs"/>
                <w:sz w:val="28"/>
                <w:szCs w:val="28"/>
                <w:rtl/>
                <w:lang w:val="en-US"/>
              </w:rPr>
              <w:t xml:space="preserve">العدد الكلى </w:t>
            </w:r>
          </w:p>
        </w:tc>
        <w:tc>
          <w:tcPr>
            <w:tcW w:w="2660" w:type="dxa"/>
          </w:tcPr>
          <w:p w14:paraId="54F6A090" w14:textId="44B73775"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sz w:val="28"/>
                <w:szCs w:val="28"/>
                <w:rtl/>
                <w:lang w:val="en-US"/>
              </w:rPr>
            </w:pPr>
            <w:r>
              <w:rPr>
                <w:rFonts w:asciiTheme="majorBidi" w:hAnsiTheme="majorBidi" w:cstheme="majorBidi" w:hint="cs"/>
                <w:sz w:val="28"/>
                <w:szCs w:val="28"/>
                <w:rtl/>
                <w:lang w:val="en-US"/>
              </w:rPr>
              <w:t xml:space="preserve">سعر الوحدة </w:t>
            </w:r>
            <w:r w:rsidR="00AD2C26">
              <w:rPr>
                <w:rFonts w:asciiTheme="majorBidi" w:hAnsiTheme="majorBidi" w:cstheme="majorBidi" w:hint="cs"/>
                <w:sz w:val="28"/>
                <w:szCs w:val="28"/>
                <w:rtl/>
                <w:lang w:val="en-US"/>
              </w:rPr>
              <w:t xml:space="preserve"> بالدولار</w:t>
            </w:r>
          </w:p>
        </w:tc>
        <w:tc>
          <w:tcPr>
            <w:tcW w:w="1419" w:type="dxa"/>
          </w:tcPr>
          <w:p w14:paraId="1E9ABC30" w14:textId="4A375EA0" w:rsidR="002315FF" w:rsidRDefault="002315FF" w:rsidP="00EB378C">
            <w:pPr>
              <w:pStyle w:val="Bodytext20"/>
              <w:tabs>
                <w:tab w:val="left" w:pos="392"/>
                <w:tab w:val="left" w:pos="3218"/>
              </w:tabs>
              <w:spacing w:line="206" w:lineRule="auto"/>
              <w:ind w:right="447"/>
              <w:jc w:val="center"/>
              <w:rPr>
                <w:rFonts w:asciiTheme="majorBidi" w:hAnsiTheme="majorBidi" w:cstheme="majorBidi"/>
                <w:sz w:val="28"/>
                <w:szCs w:val="28"/>
                <w:rtl/>
                <w:lang w:val="en-US"/>
              </w:rPr>
            </w:pPr>
            <w:r>
              <w:rPr>
                <w:rFonts w:asciiTheme="majorBidi" w:hAnsiTheme="majorBidi" w:cstheme="majorBidi" w:hint="cs"/>
                <w:sz w:val="28"/>
                <w:szCs w:val="28"/>
                <w:rtl/>
                <w:lang w:val="en-US"/>
              </w:rPr>
              <w:t>الإجمالي بالدولار</w:t>
            </w:r>
          </w:p>
        </w:tc>
      </w:tr>
      <w:tr w:rsidR="002315FF" w:rsidRPr="00EB378C" w14:paraId="4DDBD050" w14:textId="31323F13" w:rsidTr="00073D45">
        <w:trPr>
          <w:trHeight w:val="563"/>
          <w:jc w:val="center"/>
        </w:trPr>
        <w:tc>
          <w:tcPr>
            <w:tcW w:w="1950" w:type="dxa"/>
            <w:vAlign w:val="center"/>
          </w:tcPr>
          <w:p w14:paraId="01A37A44" w14:textId="2F97863C" w:rsidR="002315FF" w:rsidRPr="00EB378C" w:rsidRDefault="00B13AB0" w:rsidP="00B13AB0">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خيار</w:t>
            </w:r>
          </w:p>
        </w:tc>
        <w:tc>
          <w:tcPr>
            <w:tcW w:w="3321" w:type="dxa"/>
            <w:gridSpan w:val="2"/>
            <w:vAlign w:val="center"/>
          </w:tcPr>
          <w:p w14:paraId="59D16710" w14:textId="5B7EBE07" w:rsidR="002315FF" w:rsidRPr="00EB378C" w:rsidRDefault="002E0491" w:rsidP="00FC4FA2">
            <w:pPr>
              <w:pStyle w:val="Bodytext20"/>
              <w:tabs>
                <w:tab w:val="left" w:pos="-82"/>
                <w:tab w:val="left" w:pos="3218"/>
              </w:tabs>
              <w:spacing w:line="206" w:lineRule="auto"/>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17650</w:t>
            </w:r>
            <w:r w:rsidR="00CD4131">
              <w:rPr>
                <w:rFonts w:asciiTheme="majorBidi" w:hAnsiTheme="majorBidi" w:cstheme="majorBidi" w:hint="cs"/>
                <w:b/>
                <w:bCs/>
                <w:sz w:val="28"/>
                <w:szCs w:val="28"/>
                <w:rtl/>
                <w:lang w:val="en-US"/>
              </w:rPr>
              <w:t xml:space="preserve"> (شدة)</w:t>
            </w:r>
          </w:p>
        </w:tc>
        <w:tc>
          <w:tcPr>
            <w:tcW w:w="2660" w:type="dxa"/>
          </w:tcPr>
          <w:p w14:paraId="7B7AE96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1419" w:type="dxa"/>
          </w:tcPr>
          <w:p w14:paraId="6FAA9A3C"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2315FF" w:rsidRPr="00EB378C" w14:paraId="4D71748E" w14:textId="7EEBE3EF" w:rsidTr="00073D45">
        <w:trPr>
          <w:trHeight w:val="563"/>
          <w:jc w:val="center"/>
        </w:trPr>
        <w:tc>
          <w:tcPr>
            <w:tcW w:w="1950" w:type="dxa"/>
            <w:vAlign w:val="center"/>
          </w:tcPr>
          <w:p w14:paraId="217BEFAA" w14:textId="6348F871" w:rsidR="002315FF" w:rsidRPr="00EB378C" w:rsidRDefault="00B13AB0" w:rsidP="00B13AB0">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موز</w:t>
            </w:r>
          </w:p>
        </w:tc>
        <w:tc>
          <w:tcPr>
            <w:tcW w:w="3321" w:type="dxa"/>
            <w:gridSpan w:val="2"/>
            <w:vAlign w:val="center"/>
          </w:tcPr>
          <w:p w14:paraId="4212798A" w14:textId="1F720BD4" w:rsidR="002315FF" w:rsidRPr="00EB378C" w:rsidRDefault="00711B04"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6800</w:t>
            </w:r>
            <w:r w:rsidR="00CD4131">
              <w:rPr>
                <w:rFonts w:asciiTheme="majorBidi" w:hAnsiTheme="majorBidi" w:cstheme="majorBidi" w:hint="cs"/>
                <w:b/>
                <w:bCs/>
                <w:sz w:val="28"/>
                <w:szCs w:val="28"/>
                <w:rtl/>
                <w:lang w:val="en-US"/>
              </w:rPr>
              <w:t xml:space="preserve"> (كرتون)</w:t>
            </w:r>
          </w:p>
        </w:tc>
        <w:tc>
          <w:tcPr>
            <w:tcW w:w="2660" w:type="dxa"/>
          </w:tcPr>
          <w:p w14:paraId="38F3C679"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1419" w:type="dxa"/>
          </w:tcPr>
          <w:p w14:paraId="3A9436A5"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9421B3" w:rsidRPr="00EB378C" w14:paraId="4D09BF35" w14:textId="77777777" w:rsidTr="00073D45">
        <w:trPr>
          <w:trHeight w:val="563"/>
          <w:jc w:val="center"/>
        </w:trPr>
        <w:tc>
          <w:tcPr>
            <w:tcW w:w="1950" w:type="dxa"/>
            <w:vAlign w:val="center"/>
          </w:tcPr>
          <w:p w14:paraId="15B67E06" w14:textId="2F090042" w:rsidR="009421B3" w:rsidRPr="00C7396D" w:rsidRDefault="00B13AB0" w:rsidP="00B13AB0">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تفاح</w:t>
            </w:r>
          </w:p>
        </w:tc>
        <w:tc>
          <w:tcPr>
            <w:tcW w:w="3321" w:type="dxa"/>
            <w:gridSpan w:val="2"/>
            <w:vAlign w:val="center"/>
          </w:tcPr>
          <w:p w14:paraId="150D735D" w14:textId="5159C723" w:rsidR="009421B3" w:rsidRDefault="00711B04"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784000</w:t>
            </w:r>
            <w:r w:rsidR="00CD4131">
              <w:rPr>
                <w:rFonts w:asciiTheme="majorBidi" w:hAnsiTheme="majorBidi" w:cstheme="majorBidi" w:hint="cs"/>
                <w:b/>
                <w:bCs/>
                <w:sz w:val="28"/>
                <w:szCs w:val="28"/>
                <w:rtl/>
                <w:lang w:val="en-US"/>
              </w:rPr>
              <w:t xml:space="preserve"> (حبة)</w:t>
            </w:r>
          </w:p>
        </w:tc>
        <w:tc>
          <w:tcPr>
            <w:tcW w:w="2660" w:type="dxa"/>
          </w:tcPr>
          <w:p w14:paraId="400F7FB1"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1419" w:type="dxa"/>
          </w:tcPr>
          <w:p w14:paraId="2DA27907"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9421B3" w:rsidRPr="00EB378C" w14:paraId="1501C1EA" w14:textId="77777777" w:rsidTr="00073D45">
        <w:trPr>
          <w:trHeight w:val="563"/>
          <w:jc w:val="center"/>
        </w:trPr>
        <w:tc>
          <w:tcPr>
            <w:tcW w:w="1950" w:type="dxa"/>
            <w:vAlign w:val="center"/>
          </w:tcPr>
          <w:p w14:paraId="09F940E7" w14:textId="1F00D21E" w:rsidR="009421B3" w:rsidRPr="00C7396D" w:rsidRDefault="00B13AB0" w:rsidP="00B13AB0">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 xml:space="preserve">جبن </w:t>
            </w:r>
            <w:r w:rsidR="00711B04">
              <w:rPr>
                <w:rFonts w:asciiTheme="majorBidi" w:hAnsiTheme="majorBidi" w:hint="cs"/>
                <w:b/>
                <w:bCs/>
                <w:sz w:val="28"/>
                <w:szCs w:val="28"/>
                <w:rtl/>
                <w:lang w:val="en-US"/>
              </w:rPr>
              <w:t>سائل 900 الي 1100</w:t>
            </w:r>
            <w:r>
              <w:rPr>
                <w:rFonts w:asciiTheme="majorBidi" w:hAnsiTheme="majorBidi" w:hint="cs"/>
                <w:b/>
                <w:bCs/>
                <w:sz w:val="28"/>
                <w:szCs w:val="28"/>
                <w:rtl/>
                <w:lang w:val="en-US"/>
              </w:rPr>
              <w:t xml:space="preserve"> جرام</w:t>
            </w:r>
          </w:p>
        </w:tc>
        <w:tc>
          <w:tcPr>
            <w:tcW w:w="3321" w:type="dxa"/>
            <w:gridSpan w:val="2"/>
            <w:vAlign w:val="center"/>
          </w:tcPr>
          <w:p w14:paraId="3A3B9FEE" w14:textId="52628549" w:rsidR="009421B3" w:rsidRDefault="00711B04"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6600</w:t>
            </w:r>
            <w:r w:rsidR="00CD4131">
              <w:rPr>
                <w:rFonts w:asciiTheme="majorBidi" w:hAnsiTheme="majorBidi" w:cstheme="majorBidi" w:hint="cs"/>
                <w:b/>
                <w:bCs/>
                <w:sz w:val="28"/>
                <w:szCs w:val="28"/>
                <w:rtl/>
                <w:lang w:val="en-US"/>
              </w:rPr>
              <w:t xml:space="preserve"> (كرتون)</w:t>
            </w:r>
          </w:p>
        </w:tc>
        <w:tc>
          <w:tcPr>
            <w:tcW w:w="2660" w:type="dxa"/>
          </w:tcPr>
          <w:p w14:paraId="1C734847"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1419" w:type="dxa"/>
          </w:tcPr>
          <w:p w14:paraId="0DA884F7"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9421B3" w:rsidRPr="00EB378C" w14:paraId="2F797D44" w14:textId="77777777" w:rsidTr="00073D45">
        <w:trPr>
          <w:trHeight w:val="563"/>
          <w:jc w:val="center"/>
        </w:trPr>
        <w:tc>
          <w:tcPr>
            <w:tcW w:w="1950" w:type="dxa"/>
            <w:vAlign w:val="center"/>
          </w:tcPr>
          <w:p w14:paraId="1F39D0C5" w14:textId="486144D6" w:rsidR="009421B3" w:rsidRPr="00C7396D" w:rsidRDefault="00B13AB0" w:rsidP="00B13AB0">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فاصوليا</w:t>
            </w:r>
            <w:r w:rsidR="00C779C7">
              <w:rPr>
                <w:rFonts w:asciiTheme="majorBidi" w:hAnsiTheme="majorBidi" w:hint="cs"/>
                <w:b/>
                <w:bCs/>
                <w:sz w:val="28"/>
                <w:szCs w:val="28"/>
                <w:rtl/>
                <w:lang w:val="en-US"/>
              </w:rPr>
              <w:t xml:space="preserve"> بيضاء</w:t>
            </w:r>
            <w:r>
              <w:rPr>
                <w:rFonts w:asciiTheme="majorBidi" w:hAnsiTheme="majorBidi" w:hint="cs"/>
                <w:b/>
                <w:bCs/>
                <w:sz w:val="28"/>
                <w:szCs w:val="28"/>
                <w:rtl/>
                <w:lang w:val="en-US"/>
              </w:rPr>
              <w:t xml:space="preserve"> رقم 1</w:t>
            </w:r>
          </w:p>
        </w:tc>
        <w:tc>
          <w:tcPr>
            <w:tcW w:w="3321" w:type="dxa"/>
            <w:gridSpan w:val="2"/>
            <w:vAlign w:val="center"/>
          </w:tcPr>
          <w:p w14:paraId="080ADDA0" w14:textId="3CCF63BC" w:rsidR="009421B3" w:rsidRDefault="00C779C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530</w:t>
            </w:r>
            <w:r w:rsidR="00CD4131">
              <w:rPr>
                <w:rFonts w:asciiTheme="majorBidi" w:hAnsiTheme="majorBidi" w:cstheme="majorBidi" w:hint="cs"/>
                <w:b/>
                <w:bCs/>
                <w:sz w:val="28"/>
                <w:szCs w:val="28"/>
                <w:rtl/>
                <w:lang w:val="en-US"/>
              </w:rPr>
              <w:t xml:space="preserve"> (جونية*50 كيلو)</w:t>
            </w:r>
          </w:p>
        </w:tc>
        <w:tc>
          <w:tcPr>
            <w:tcW w:w="2660" w:type="dxa"/>
          </w:tcPr>
          <w:p w14:paraId="23E4E525"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1419" w:type="dxa"/>
          </w:tcPr>
          <w:p w14:paraId="1F3781C1" w14:textId="77777777" w:rsidR="009421B3" w:rsidRPr="00EB378C" w:rsidRDefault="009421B3"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DB7417" w:rsidRPr="00EB378C" w14:paraId="510C9B8E" w14:textId="77777777" w:rsidTr="00073D45">
        <w:trPr>
          <w:trHeight w:val="563"/>
          <w:jc w:val="center"/>
        </w:trPr>
        <w:tc>
          <w:tcPr>
            <w:tcW w:w="1950" w:type="dxa"/>
            <w:vAlign w:val="center"/>
          </w:tcPr>
          <w:p w14:paraId="00899C7B" w14:textId="18445746" w:rsidR="00DB7417" w:rsidRDefault="00DB7417" w:rsidP="00B13AB0">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جزر</w:t>
            </w:r>
          </w:p>
        </w:tc>
        <w:tc>
          <w:tcPr>
            <w:tcW w:w="3321" w:type="dxa"/>
            <w:gridSpan w:val="2"/>
            <w:vAlign w:val="center"/>
          </w:tcPr>
          <w:p w14:paraId="3A44B848" w14:textId="213807AF" w:rsidR="00DB7417" w:rsidRDefault="00DB741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37800 (شدة)</w:t>
            </w:r>
          </w:p>
        </w:tc>
        <w:tc>
          <w:tcPr>
            <w:tcW w:w="2660" w:type="dxa"/>
          </w:tcPr>
          <w:p w14:paraId="795E7254" w14:textId="77777777" w:rsidR="00DB7417" w:rsidRPr="00EB378C" w:rsidRDefault="00DB741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1419" w:type="dxa"/>
          </w:tcPr>
          <w:p w14:paraId="3754F375" w14:textId="77777777" w:rsidR="00DB7417" w:rsidRPr="00EB378C" w:rsidRDefault="00DB741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DB7417" w:rsidRPr="00EB378C" w14:paraId="5BBB0D52" w14:textId="77777777" w:rsidTr="00073D45">
        <w:trPr>
          <w:trHeight w:val="563"/>
          <w:jc w:val="center"/>
        </w:trPr>
        <w:tc>
          <w:tcPr>
            <w:tcW w:w="1950" w:type="dxa"/>
            <w:vAlign w:val="center"/>
          </w:tcPr>
          <w:p w14:paraId="0907AE95" w14:textId="4FCFE45E" w:rsidR="00DB7417" w:rsidRDefault="00DB7417" w:rsidP="00B13AB0">
            <w:pPr>
              <w:pStyle w:val="Bodytext20"/>
              <w:tabs>
                <w:tab w:val="left" w:pos="392"/>
                <w:tab w:val="left" w:pos="3218"/>
              </w:tabs>
              <w:spacing w:line="206" w:lineRule="auto"/>
              <w:ind w:right="447"/>
              <w:jc w:val="center"/>
              <w:rPr>
                <w:rFonts w:asciiTheme="majorBidi" w:hAnsiTheme="majorBidi"/>
                <w:b/>
                <w:bCs/>
                <w:sz w:val="28"/>
                <w:szCs w:val="28"/>
                <w:rtl/>
                <w:lang w:val="en-US"/>
              </w:rPr>
            </w:pPr>
            <w:r>
              <w:rPr>
                <w:rFonts w:asciiTheme="majorBidi" w:hAnsiTheme="majorBidi" w:hint="cs"/>
                <w:b/>
                <w:bCs/>
                <w:sz w:val="28"/>
                <w:szCs w:val="28"/>
                <w:rtl/>
                <w:lang w:val="en-US"/>
              </w:rPr>
              <w:t xml:space="preserve">تمر جاف </w:t>
            </w:r>
          </w:p>
        </w:tc>
        <w:tc>
          <w:tcPr>
            <w:tcW w:w="3321" w:type="dxa"/>
            <w:gridSpan w:val="2"/>
            <w:vAlign w:val="center"/>
          </w:tcPr>
          <w:p w14:paraId="06C145A0" w14:textId="15C18909" w:rsidR="00DB7417" w:rsidRDefault="00F1528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14700 (كرتون)</w:t>
            </w:r>
          </w:p>
        </w:tc>
        <w:tc>
          <w:tcPr>
            <w:tcW w:w="2660" w:type="dxa"/>
          </w:tcPr>
          <w:p w14:paraId="3F98C725" w14:textId="77777777" w:rsidR="00DB7417" w:rsidRPr="00EB378C" w:rsidRDefault="00DB741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c>
          <w:tcPr>
            <w:tcW w:w="1419" w:type="dxa"/>
          </w:tcPr>
          <w:p w14:paraId="631C9CDF" w14:textId="77777777" w:rsidR="00DB7417" w:rsidRPr="00EB378C" w:rsidRDefault="00DB7417"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r w:rsidR="002315FF" w:rsidRPr="00EB378C" w14:paraId="7B368088" w14:textId="6301244B" w:rsidTr="00073D45">
        <w:trPr>
          <w:trHeight w:val="549"/>
          <w:jc w:val="center"/>
        </w:trPr>
        <w:tc>
          <w:tcPr>
            <w:tcW w:w="7931" w:type="dxa"/>
            <w:gridSpan w:val="4"/>
            <w:vAlign w:val="center"/>
          </w:tcPr>
          <w:p w14:paraId="0D51BDEA" w14:textId="4E631F26"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r>
              <w:rPr>
                <w:rFonts w:asciiTheme="majorBidi" w:hAnsiTheme="majorBidi" w:cstheme="majorBidi" w:hint="cs"/>
                <w:b/>
                <w:bCs/>
                <w:sz w:val="28"/>
                <w:szCs w:val="28"/>
                <w:rtl/>
                <w:lang w:val="en-US"/>
              </w:rPr>
              <w:t>الإجمالي العام (بالدولار)</w:t>
            </w:r>
          </w:p>
        </w:tc>
        <w:tc>
          <w:tcPr>
            <w:tcW w:w="1419" w:type="dxa"/>
          </w:tcPr>
          <w:p w14:paraId="3DDA2E9B" w14:textId="77777777" w:rsidR="002315FF" w:rsidRPr="00EB378C" w:rsidRDefault="002315FF" w:rsidP="00EB378C">
            <w:pPr>
              <w:pStyle w:val="Bodytext20"/>
              <w:tabs>
                <w:tab w:val="left" w:pos="392"/>
                <w:tab w:val="left" w:pos="3218"/>
              </w:tabs>
              <w:spacing w:line="206" w:lineRule="auto"/>
              <w:ind w:right="447"/>
              <w:jc w:val="center"/>
              <w:rPr>
                <w:rFonts w:asciiTheme="majorBidi" w:hAnsiTheme="majorBidi" w:cstheme="majorBidi"/>
                <w:b/>
                <w:bCs/>
                <w:sz w:val="28"/>
                <w:szCs w:val="28"/>
                <w:rtl/>
                <w:lang w:val="en-US"/>
              </w:rPr>
            </w:pPr>
          </w:p>
        </w:tc>
      </w:tr>
    </w:tbl>
    <w:p w14:paraId="14C631FF" w14:textId="77777777" w:rsidR="00915CD7" w:rsidRPr="00694B4C" w:rsidRDefault="00915CD7" w:rsidP="0013179B">
      <w:pPr>
        <w:pStyle w:val="Bodytext20"/>
        <w:tabs>
          <w:tab w:val="left" w:pos="392"/>
          <w:tab w:val="left" w:pos="3218"/>
        </w:tabs>
        <w:spacing w:line="206" w:lineRule="auto"/>
        <w:ind w:right="447"/>
        <w:jc w:val="both"/>
        <w:rPr>
          <w:b/>
          <w:bCs/>
          <w:i/>
          <w:iCs/>
          <w:sz w:val="40"/>
          <w:szCs w:val="40"/>
          <w:rtl/>
          <w:lang w:val="en-US"/>
        </w:rPr>
      </w:pPr>
    </w:p>
    <w:p w14:paraId="5C4A5564" w14:textId="77777777" w:rsidR="0013179B" w:rsidRPr="00DA236D" w:rsidRDefault="0013179B" w:rsidP="0013179B">
      <w:pPr>
        <w:pStyle w:val="Bodytext20"/>
        <w:tabs>
          <w:tab w:val="left" w:pos="392"/>
          <w:tab w:val="left" w:pos="3218"/>
        </w:tabs>
        <w:spacing w:line="206" w:lineRule="auto"/>
        <w:ind w:right="447"/>
        <w:jc w:val="both"/>
        <w:rPr>
          <w:b/>
          <w:bCs/>
          <w:i/>
          <w:iCs/>
          <w:sz w:val="32"/>
          <w:szCs w:val="32"/>
          <w:rtl/>
          <w:lang w:val="en-US"/>
        </w:rPr>
      </w:pPr>
    </w:p>
    <w:p w14:paraId="0B9E891F" w14:textId="77777777" w:rsidR="0083178A" w:rsidRPr="00DA236D" w:rsidRDefault="0013179B" w:rsidP="0083178A">
      <w:pPr>
        <w:pStyle w:val="Bodytext20"/>
        <w:tabs>
          <w:tab w:val="left" w:pos="392"/>
          <w:tab w:val="left" w:pos="3218"/>
        </w:tabs>
        <w:spacing w:line="206" w:lineRule="auto"/>
        <w:ind w:right="447"/>
        <w:jc w:val="both"/>
        <w:rPr>
          <w:u w:val="single"/>
          <w:rtl/>
          <w:lang w:val="en-US"/>
        </w:rPr>
      </w:pPr>
      <w:r w:rsidRPr="00DA236D">
        <w:rPr>
          <w:highlight w:val="yellow"/>
          <w:u w:val="single"/>
          <w:rtl/>
          <w:lang w:val="en-US"/>
        </w:rPr>
        <w:t>ملحوظات</w:t>
      </w:r>
      <w:r w:rsidRPr="00DA236D">
        <w:rPr>
          <w:u w:val="single"/>
          <w:rtl/>
          <w:lang w:val="en-US"/>
        </w:rPr>
        <w:t>:</w:t>
      </w:r>
    </w:p>
    <w:p w14:paraId="6CB99166" w14:textId="6FCC2C15" w:rsidR="002B2DFC" w:rsidRPr="00DC6975" w:rsidRDefault="0083178A" w:rsidP="0083178A">
      <w:pPr>
        <w:pStyle w:val="Bodytext20"/>
        <w:tabs>
          <w:tab w:val="left" w:pos="392"/>
          <w:tab w:val="left" w:pos="3218"/>
        </w:tabs>
        <w:spacing w:line="206" w:lineRule="auto"/>
        <w:ind w:right="447"/>
        <w:jc w:val="both"/>
        <w:rPr>
          <w:sz w:val="36"/>
          <w:szCs w:val="36"/>
          <w:u w:val="single"/>
          <w:rtl/>
          <w:lang w:val="en-US"/>
        </w:rPr>
      </w:pPr>
      <w:r w:rsidRPr="00DC6975">
        <w:rPr>
          <w:rFonts w:hint="cs"/>
          <w:b/>
          <w:bCs/>
          <w:sz w:val="36"/>
          <w:szCs w:val="36"/>
          <w:rtl/>
          <w:lang w:val="en-US"/>
        </w:rPr>
        <w:t xml:space="preserve">لجمعية </w:t>
      </w:r>
      <w:r w:rsidR="00FA5745" w:rsidRPr="00DC6975">
        <w:rPr>
          <w:rFonts w:hint="cs"/>
          <w:b/>
          <w:bCs/>
          <w:sz w:val="36"/>
          <w:szCs w:val="36"/>
          <w:rtl/>
          <w:lang w:val="en-US"/>
        </w:rPr>
        <w:t>التكافل الإنساني القدرة على التعاقد مع مورد او أكثر.</w:t>
      </w:r>
    </w:p>
    <w:p w14:paraId="5BA876D2" w14:textId="569A9B16" w:rsidR="00AD2C26" w:rsidRPr="00DC6975" w:rsidRDefault="00AD2C26" w:rsidP="0013179B">
      <w:pPr>
        <w:pStyle w:val="Bodytext20"/>
        <w:tabs>
          <w:tab w:val="left" w:pos="392"/>
          <w:tab w:val="left" w:pos="3218"/>
        </w:tabs>
        <w:spacing w:line="206" w:lineRule="auto"/>
        <w:ind w:right="447"/>
        <w:jc w:val="both"/>
        <w:rPr>
          <w:b/>
          <w:bCs/>
          <w:sz w:val="36"/>
          <w:szCs w:val="36"/>
          <w:rtl/>
          <w:lang w:val="en-US"/>
        </w:rPr>
      </w:pPr>
      <w:r w:rsidRPr="00DC6975">
        <w:rPr>
          <w:rFonts w:hint="cs"/>
          <w:b/>
          <w:bCs/>
          <w:sz w:val="36"/>
          <w:szCs w:val="36"/>
          <w:rtl/>
          <w:lang w:val="en-US"/>
        </w:rPr>
        <w:t xml:space="preserve">الكميات قابلة للزيادة </w:t>
      </w:r>
      <w:proofErr w:type="spellStart"/>
      <w:r w:rsidR="00C779C7">
        <w:rPr>
          <w:rFonts w:hint="cs"/>
          <w:b/>
          <w:bCs/>
          <w:sz w:val="36"/>
          <w:szCs w:val="36"/>
          <w:rtl/>
          <w:lang w:val="en-US"/>
        </w:rPr>
        <w:t>ا</w:t>
      </w:r>
      <w:r w:rsidRPr="00DC6975">
        <w:rPr>
          <w:rFonts w:hint="cs"/>
          <w:b/>
          <w:bCs/>
          <w:sz w:val="36"/>
          <w:szCs w:val="36"/>
          <w:rtl/>
          <w:lang w:val="en-US"/>
        </w:rPr>
        <w:t>والنقصان</w:t>
      </w:r>
      <w:proofErr w:type="spellEnd"/>
      <w:r w:rsidRPr="00DC6975">
        <w:rPr>
          <w:rFonts w:hint="cs"/>
          <w:b/>
          <w:bCs/>
          <w:sz w:val="36"/>
          <w:szCs w:val="36"/>
          <w:rtl/>
          <w:lang w:val="en-US"/>
        </w:rPr>
        <w:t xml:space="preserve"> حسب </w:t>
      </w:r>
      <w:r w:rsidR="00453107" w:rsidRPr="00DC6975">
        <w:rPr>
          <w:rFonts w:hint="cs"/>
          <w:b/>
          <w:bCs/>
          <w:sz w:val="36"/>
          <w:szCs w:val="36"/>
          <w:rtl/>
          <w:lang w:val="en-US"/>
        </w:rPr>
        <w:t xml:space="preserve">ما يتناسب مع </w:t>
      </w:r>
      <w:r w:rsidR="009779CA" w:rsidRPr="00DC6975">
        <w:rPr>
          <w:rFonts w:hint="cs"/>
          <w:b/>
          <w:bCs/>
          <w:sz w:val="36"/>
          <w:szCs w:val="36"/>
          <w:rtl/>
          <w:lang w:val="en-US"/>
        </w:rPr>
        <w:t>الجمعية.</w:t>
      </w:r>
    </w:p>
    <w:p w14:paraId="56CC21BC" w14:textId="6C016F8F" w:rsidR="00733643" w:rsidRPr="00DC6975" w:rsidRDefault="00733643" w:rsidP="0013179B">
      <w:pPr>
        <w:pStyle w:val="Bodytext20"/>
        <w:tabs>
          <w:tab w:val="left" w:pos="392"/>
          <w:tab w:val="left" w:pos="3218"/>
        </w:tabs>
        <w:spacing w:line="206" w:lineRule="auto"/>
        <w:ind w:right="447"/>
        <w:jc w:val="both"/>
        <w:rPr>
          <w:b/>
          <w:bCs/>
          <w:sz w:val="36"/>
          <w:szCs w:val="36"/>
          <w:rtl/>
          <w:lang w:val="en-US"/>
        </w:rPr>
      </w:pPr>
      <w:r w:rsidRPr="00DC6975">
        <w:rPr>
          <w:rFonts w:hint="cs"/>
          <w:b/>
          <w:bCs/>
          <w:sz w:val="36"/>
          <w:szCs w:val="36"/>
          <w:rtl/>
          <w:lang w:val="en-US"/>
        </w:rPr>
        <w:t>سيتم استلام الكميات من المورد</w:t>
      </w:r>
      <w:r w:rsidR="00EA1063" w:rsidRPr="00DC6975">
        <w:rPr>
          <w:rFonts w:hint="cs"/>
          <w:b/>
          <w:bCs/>
          <w:sz w:val="36"/>
          <w:szCs w:val="36"/>
          <w:rtl/>
          <w:lang w:val="en-US"/>
        </w:rPr>
        <w:t xml:space="preserve">ين </w:t>
      </w:r>
      <w:r w:rsidRPr="00DC6975">
        <w:rPr>
          <w:rFonts w:hint="cs"/>
          <w:b/>
          <w:bCs/>
          <w:sz w:val="36"/>
          <w:szCs w:val="36"/>
          <w:rtl/>
          <w:lang w:val="en-US"/>
        </w:rPr>
        <w:t>الفائز</w:t>
      </w:r>
      <w:r w:rsidR="00EA1063" w:rsidRPr="00DC6975">
        <w:rPr>
          <w:rFonts w:hint="cs"/>
          <w:b/>
          <w:bCs/>
          <w:sz w:val="36"/>
          <w:szCs w:val="36"/>
          <w:rtl/>
          <w:lang w:val="en-US"/>
        </w:rPr>
        <w:t>ين</w:t>
      </w:r>
      <w:r w:rsidRPr="00DC6975">
        <w:rPr>
          <w:rFonts w:hint="cs"/>
          <w:b/>
          <w:bCs/>
          <w:sz w:val="36"/>
          <w:szCs w:val="36"/>
          <w:rtl/>
          <w:lang w:val="en-US"/>
        </w:rPr>
        <w:t xml:space="preserve"> </w:t>
      </w:r>
      <w:r w:rsidR="009779CA" w:rsidRPr="00DC6975">
        <w:rPr>
          <w:rFonts w:hint="cs"/>
          <w:b/>
          <w:bCs/>
          <w:sz w:val="36"/>
          <w:szCs w:val="36"/>
          <w:rtl/>
          <w:lang w:val="en-US"/>
        </w:rPr>
        <w:t xml:space="preserve">بشكل دفعات مقسمة على </w:t>
      </w:r>
      <w:r w:rsidR="00C779C7">
        <w:rPr>
          <w:rFonts w:hint="cs"/>
          <w:b/>
          <w:bCs/>
          <w:sz w:val="36"/>
          <w:szCs w:val="36"/>
          <w:rtl/>
          <w:lang w:val="en-US"/>
        </w:rPr>
        <w:t>سبعة</w:t>
      </w:r>
      <w:r w:rsidR="009779CA" w:rsidRPr="00DC6975">
        <w:rPr>
          <w:rFonts w:hint="cs"/>
          <w:b/>
          <w:bCs/>
          <w:sz w:val="36"/>
          <w:szCs w:val="36"/>
          <w:rtl/>
          <w:lang w:val="en-US"/>
        </w:rPr>
        <w:t xml:space="preserve"> أشهر من تاريخ توقيع العقد.</w:t>
      </w:r>
    </w:p>
    <w:p w14:paraId="35646411" w14:textId="0776631D" w:rsidR="00915CD7" w:rsidRPr="00DC6975" w:rsidRDefault="00915CD7" w:rsidP="00073D45">
      <w:pPr>
        <w:pStyle w:val="Bodytext20"/>
        <w:tabs>
          <w:tab w:val="left" w:pos="392"/>
          <w:tab w:val="left" w:pos="3218"/>
        </w:tabs>
        <w:spacing w:line="206" w:lineRule="auto"/>
        <w:ind w:right="447"/>
        <w:jc w:val="both"/>
        <w:rPr>
          <w:b/>
          <w:bCs/>
          <w:sz w:val="36"/>
          <w:szCs w:val="36"/>
          <w:rtl/>
          <w:lang w:val="en-US"/>
        </w:rPr>
      </w:pPr>
      <w:r w:rsidRPr="00DC6975">
        <w:rPr>
          <w:rFonts w:hint="cs"/>
          <w:b/>
          <w:bCs/>
          <w:sz w:val="36"/>
          <w:szCs w:val="36"/>
          <w:rtl/>
          <w:lang w:val="en-US"/>
        </w:rPr>
        <w:t xml:space="preserve">بالإمكان التقديم بصنف او اكثر حسب التخصص </w:t>
      </w:r>
      <w:r w:rsidR="00DA236D" w:rsidRPr="00DC6975">
        <w:rPr>
          <w:b/>
          <w:bCs/>
          <w:sz w:val="36"/>
          <w:szCs w:val="36"/>
          <w:rtl/>
          <w:lang w:val="en-US"/>
        </w:rPr>
        <w:t>سيتم قبول المتخصصين في الأصناف السابقة</w:t>
      </w:r>
    </w:p>
    <w:p w14:paraId="63C50422" w14:textId="183C79D3" w:rsidR="00DC6975" w:rsidRDefault="00DC6975" w:rsidP="00073D45">
      <w:pPr>
        <w:pStyle w:val="Bodytext20"/>
        <w:tabs>
          <w:tab w:val="left" w:pos="392"/>
          <w:tab w:val="left" w:pos="3218"/>
        </w:tabs>
        <w:spacing w:line="206" w:lineRule="auto"/>
        <w:ind w:right="447"/>
        <w:jc w:val="both"/>
        <w:rPr>
          <w:b/>
          <w:bCs/>
          <w:rtl/>
          <w:lang w:val="en-US"/>
        </w:rPr>
      </w:pPr>
    </w:p>
    <w:p w14:paraId="631A5596" w14:textId="045255B4" w:rsidR="00DC6975" w:rsidRDefault="00DC6975" w:rsidP="00073D45">
      <w:pPr>
        <w:pStyle w:val="Bodytext20"/>
        <w:tabs>
          <w:tab w:val="left" w:pos="392"/>
          <w:tab w:val="left" w:pos="3218"/>
        </w:tabs>
        <w:spacing w:line="206" w:lineRule="auto"/>
        <w:ind w:right="447"/>
        <w:jc w:val="both"/>
        <w:rPr>
          <w:b/>
          <w:bCs/>
          <w:rtl/>
          <w:lang w:val="en-US"/>
        </w:rPr>
      </w:pPr>
    </w:p>
    <w:p w14:paraId="65AE97AE" w14:textId="75FDDE60" w:rsidR="00DC6975" w:rsidRDefault="00DC6975" w:rsidP="00073D45">
      <w:pPr>
        <w:pStyle w:val="Bodytext20"/>
        <w:tabs>
          <w:tab w:val="left" w:pos="392"/>
          <w:tab w:val="left" w:pos="3218"/>
        </w:tabs>
        <w:spacing w:line="206" w:lineRule="auto"/>
        <w:ind w:right="447"/>
        <w:jc w:val="both"/>
        <w:rPr>
          <w:b/>
          <w:bCs/>
          <w:rtl/>
          <w:lang w:val="en-US"/>
        </w:rPr>
      </w:pPr>
    </w:p>
    <w:p w14:paraId="274905DB" w14:textId="37727B80" w:rsidR="00DC6975" w:rsidRDefault="00DC6975" w:rsidP="00073D45">
      <w:pPr>
        <w:pStyle w:val="Bodytext20"/>
        <w:tabs>
          <w:tab w:val="left" w:pos="392"/>
          <w:tab w:val="left" w:pos="3218"/>
        </w:tabs>
        <w:spacing w:line="206" w:lineRule="auto"/>
        <w:ind w:right="447"/>
        <w:jc w:val="both"/>
        <w:rPr>
          <w:b/>
          <w:bCs/>
          <w:rtl/>
          <w:lang w:val="en-US"/>
        </w:rPr>
      </w:pPr>
    </w:p>
    <w:p w14:paraId="3DF8A847" w14:textId="075C9047" w:rsidR="00DC6975" w:rsidRDefault="00DC6975" w:rsidP="00073D45">
      <w:pPr>
        <w:pStyle w:val="Bodytext20"/>
        <w:tabs>
          <w:tab w:val="left" w:pos="392"/>
          <w:tab w:val="left" w:pos="3218"/>
        </w:tabs>
        <w:spacing w:line="206" w:lineRule="auto"/>
        <w:ind w:right="447"/>
        <w:jc w:val="both"/>
        <w:rPr>
          <w:b/>
          <w:bCs/>
          <w:rtl/>
          <w:lang w:val="en-US"/>
        </w:rPr>
      </w:pPr>
    </w:p>
    <w:p w14:paraId="0517972A" w14:textId="750ECF8A" w:rsidR="00DC6975" w:rsidRDefault="00DC6975" w:rsidP="00073D45">
      <w:pPr>
        <w:pStyle w:val="Bodytext20"/>
        <w:tabs>
          <w:tab w:val="left" w:pos="392"/>
          <w:tab w:val="left" w:pos="3218"/>
        </w:tabs>
        <w:spacing w:line="206" w:lineRule="auto"/>
        <w:ind w:right="447"/>
        <w:jc w:val="both"/>
        <w:rPr>
          <w:b/>
          <w:bCs/>
          <w:rtl/>
          <w:lang w:val="en-US"/>
        </w:rPr>
      </w:pPr>
    </w:p>
    <w:p w14:paraId="543CE48E" w14:textId="3F190C81" w:rsidR="00DC6975" w:rsidRDefault="00DC6975" w:rsidP="00073D45">
      <w:pPr>
        <w:pStyle w:val="Bodytext20"/>
        <w:tabs>
          <w:tab w:val="left" w:pos="392"/>
          <w:tab w:val="left" w:pos="3218"/>
        </w:tabs>
        <w:spacing w:line="206" w:lineRule="auto"/>
        <w:ind w:right="447"/>
        <w:jc w:val="both"/>
        <w:rPr>
          <w:b/>
          <w:bCs/>
          <w:rtl/>
          <w:lang w:val="en-US"/>
        </w:rPr>
      </w:pPr>
    </w:p>
    <w:p w14:paraId="3F018070" w14:textId="37A91EC8" w:rsidR="00DC6975" w:rsidRDefault="00DC6975" w:rsidP="00073D45">
      <w:pPr>
        <w:pStyle w:val="Bodytext20"/>
        <w:tabs>
          <w:tab w:val="left" w:pos="392"/>
          <w:tab w:val="left" w:pos="3218"/>
        </w:tabs>
        <w:spacing w:line="206" w:lineRule="auto"/>
        <w:ind w:right="447"/>
        <w:jc w:val="both"/>
        <w:rPr>
          <w:b/>
          <w:bCs/>
          <w:rtl/>
          <w:lang w:val="en-US"/>
        </w:rPr>
      </w:pPr>
    </w:p>
    <w:p w14:paraId="6E0EAD2E" w14:textId="4416A556" w:rsidR="00DC6975" w:rsidRDefault="00DC6975" w:rsidP="00073D45">
      <w:pPr>
        <w:pStyle w:val="Bodytext20"/>
        <w:tabs>
          <w:tab w:val="left" w:pos="392"/>
          <w:tab w:val="left" w:pos="3218"/>
        </w:tabs>
        <w:spacing w:line="206" w:lineRule="auto"/>
        <w:ind w:right="447"/>
        <w:jc w:val="both"/>
        <w:rPr>
          <w:b/>
          <w:bCs/>
          <w:rtl/>
          <w:lang w:val="en-US"/>
        </w:rPr>
      </w:pPr>
    </w:p>
    <w:p w14:paraId="33D1B62D" w14:textId="0F469F56" w:rsidR="00DC6975" w:rsidRDefault="00DC6975" w:rsidP="00073D45">
      <w:pPr>
        <w:pStyle w:val="Bodytext20"/>
        <w:tabs>
          <w:tab w:val="left" w:pos="392"/>
          <w:tab w:val="left" w:pos="3218"/>
        </w:tabs>
        <w:spacing w:line="206" w:lineRule="auto"/>
        <w:ind w:right="447"/>
        <w:jc w:val="both"/>
        <w:rPr>
          <w:b/>
          <w:bCs/>
          <w:rtl/>
          <w:lang w:val="en-US"/>
        </w:rPr>
      </w:pPr>
    </w:p>
    <w:p w14:paraId="235B688E" w14:textId="04C6DFEA" w:rsidR="00DC6975" w:rsidRDefault="00DC6975" w:rsidP="00073D45">
      <w:pPr>
        <w:pStyle w:val="Bodytext20"/>
        <w:tabs>
          <w:tab w:val="left" w:pos="392"/>
          <w:tab w:val="left" w:pos="3218"/>
        </w:tabs>
        <w:spacing w:line="206" w:lineRule="auto"/>
        <w:ind w:right="447"/>
        <w:jc w:val="both"/>
        <w:rPr>
          <w:b/>
          <w:bCs/>
          <w:rtl/>
          <w:lang w:val="en-US"/>
        </w:rPr>
      </w:pPr>
    </w:p>
    <w:p w14:paraId="5C88BCB1" w14:textId="04BBC458" w:rsidR="00DC6975" w:rsidRDefault="00DC6975" w:rsidP="00073D45">
      <w:pPr>
        <w:pStyle w:val="Bodytext20"/>
        <w:tabs>
          <w:tab w:val="left" w:pos="392"/>
          <w:tab w:val="left" w:pos="3218"/>
        </w:tabs>
        <w:spacing w:line="206" w:lineRule="auto"/>
        <w:ind w:right="447"/>
        <w:jc w:val="both"/>
        <w:rPr>
          <w:b/>
          <w:bCs/>
          <w:rtl/>
          <w:lang w:val="en-US"/>
        </w:rPr>
      </w:pPr>
    </w:p>
    <w:p w14:paraId="326828FB" w14:textId="60F8E3D2" w:rsidR="00DC6975" w:rsidRDefault="00DC6975" w:rsidP="00073D45">
      <w:pPr>
        <w:pStyle w:val="Bodytext20"/>
        <w:tabs>
          <w:tab w:val="left" w:pos="392"/>
          <w:tab w:val="left" w:pos="3218"/>
        </w:tabs>
        <w:spacing w:line="206" w:lineRule="auto"/>
        <w:ind w:right="447"/>
        <w:jc w:val="both"/>
        <w:rPr>
          <w:b/>
          <w:bCs/>
          <w:rtl/>
          <w:lang w:val="en-US"/>
        </w:rPr>
      </w:pPr>
    </w:p>
    <w:p w14:paraId="4748E9CC" w14:textId="533E1046" w:rsidR="00DC6975" w:rsidRDefault="00DC6975" w:rsidP="00073D45">
      <w:pPr>
        <w:pStyle w:val="Bodytext20"/>
        <w:tabs>
          <w:tab w:val="left" w:pos="392"/>
          <w:tab w:val="left" w:pos="3218"/>
        </w:tabs>
        <w:spacing w:line="206" w:lineRule="auto"/>
        <w:ind w:right="447"/>
        <w:jc w:val="both"/>
        <w:rPr>
          <w:b/>
          <w:bCs/>
          <w:rtl/>
          <w:lang w:val="en-US"/>
        </w:rPr>
      </w:pPr>
    </w:p>
    <w:p w14:paraId="0F032D1E" w14:textId="77777777" w:rsidR="00DC6975" w:rsidRPr="00073D45" w:rsidRDefault="00DC6975" w:rsidP="00073D45">
      <w:pPr>
        <w:pStyle w:val="Bodytext20"/>
        <w:tabs>
          <w:tab w:val="left" w:pos="392"/>
          <w:tab w:val="left" w:pos="3218"/>
        </w:tabs>
        <w:spacing w:line="206" w:lineRule="auto"/>
        <w:ind w:right="447"/>
        <w:jc w:val="both"/>
        <w:rPr>
          <w:b/>
          <w:bCs/>
          <w:rtl/>
          <w:lang w:val="en-US"/>
        </w:rPr>
      </w:pPr>
    </w:p>
    <w:p w14:paraId="0370DF55" w14:textId="06563CBA" w:rsidR="00372C92" w:rsidRPr="00073D45" w:rsidRDefault="00372C92" w:rsidP="00372C92">
      <w:pPr>
        <w:pStyle w:val="Bodytext20"/>
        <w:tabs>
          <w:tab w:val="left" w:pos="2941"/>
          <w:tab w:val="left" w:pos="3546"/>
          <w:tab w:val="left" w:pos="6651"/>
          <w:tab w:val="left" w:pos="7179"/>
          <w:tab w:val="left" w:pos="8667"/>
        </w:tabs>
        <w:spacing w:line="266" w:lineRule="auto"/>
        <w:jc w:val="center"/>
        <w:rPr>
          <w:sz w:val="22"/>
          <w:szCs w:val="22"/>
          <w:rtl/>
          <w:lang w:val="en-US"/>
        </w:rPr>
      </w:pPr>
      <w:r w:rsidRPr="00073D45">
        <w:rPr>
          <w:rFonts w:ascii="Arial" w:eastAsia="Arial" w:hAnsi="Arial" w:cs="Arial"/>
          <w:b/>
          <w:bCs/>
          <w:sz w:val="32"/>
          <w:szCs w:val="32"/>
          <w:rtl/>
          <w:lang w:val="en-US"/>
        </w:rPr>
        <w:t>استمارة تقديم العطاء</w:t>
      </w:r>
    </w:p>
    <w:p w14:paraId="1C347F0C" w14:textId="30FEA61F"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 xml:space="preserve">بعد </w:t>
      </w:r>
      <w:proofErr w:type="spellStart"/>
      <w:r w:rsidRPr="00073D45">
        <w:rPr>
          <w:sz w:val="22"/>
          <w:szCs w:val="22"/>
          <w:rtl/>
          <w:lang w:val="en-US"/>
        </w:rPr>
        <w:t>الإطلاع</w:t>
      </w:r>
      <w:proofErr w:type="spellEnd"/>
      <w:r w:rsidRPr="00073D45">
        <w:rPr>
          <w:sz w:val="22"/>
          <w:szCs w:val="22"/>
          <w:rtl/>
          <w:lang w:val="en-US"/>
        </w:rPr>
        <w:t xml:space="preserve"> على كشوف الكميات والعمل ودراسة شروط حسب المواصفات والشروط الخاصة المرفقة بجدول الكميات والعرض المالي والمدة الزمنية لتنفيذ ما قدمناه وكافة المرفقات الخاصة </w:t>
      </w:r>
      <w:proofErr w:type="spellStart"/>
      <w:r w:rsidRPr="00073D45">
        <w:rPr>
          <w:sz w:val="22"/>
          <w:szCs w:val="22"/>
          <w:rtl/>
          <w:lang w:val="en-US"/>
        </w:rPr>
        <w:t>بالاعمال</w:t>
      </w:r>
      <w:proofErr w:type="spellEnd"/>
      <w:r w:rsidRPr="00073D45">
        <w:rPr>
          <w:sz w:val="22"/>
          <w:szCs w:val="22"/>
          <w:rtl/>
          <w:lang w:val="en-US"/>
        </w:rPr>
        <w:t xml:space="preserve"> المذكورة اعلاه.</w:t>
      </w:r>
    </w:p>
    <w:p w14:paraId="24FAB30E"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أوافق أنا الموقع أدناه على توريد جميع المواد المذكورة أعلاه بالشكل الكامل والمطلوب وفقًا للمرفقات المذكورة أعلاه ، مع ملاحظة ما يلي:</w:t>
      </w:r>
    </w:p>
    <w:p w14:paraId="40B3E369" w14:textId="77777777" w:rsidR="006135B1" w:rsidRPr="00073D45" w:rsidRDefault="006135B1" w:rsidP="006135B1">
      <w:pPr>
        <w:pStyle w:val="Bodytext20"/>
        <w:tabs>
          <w:tab w:val="left" w:pos="2941"/>
          <w:tab w:val="left" w:pos="3546"/>
          <w:tab w:val="left" w:pos="6651"/>
          <w:tab w:val="left" w:pos="7179"/>
          <w:tab w:val="left" w:pos="8667"/>
        </w:tabs>
        <w:spacing w:line="266" w:lineRule="auto"/>
        <w:rPr>
          <w:sz w:val="22"/>
          <w:szCs w:val="22"/>
          <w:rtl/>
          <w:lang w:val="en-US"/>
        </w:rPr>
      </w:pPr>
    </w:p>
    <w:p w14:paraId="502801A2"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1. تمت الموافقة على صلاحية العرض المالي المقدم لك لمدة 90 يومًا من تاريخ تقديم العطاء ، أو تم تمديدها إلى فترة زمنية مناسبة من قبلك.</w:t>
      </w:r>
    </w:p>
    <w:p w14:paraId="29D374C7"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2. يجب على كل عارض وضع جدول زمني لتنفيذ الأعمال ، وهذا شرط أساسي للتنفيذ.</w:t>
      </w:r>
    </w:p>
    <w:p w14:paraId="3033B05D"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3. أفهم أن العرض المالي المقدم يخضع للرفض إذا لم يتم تقديمه بالشكل الرسمي وإذا كان ينتهك أحد شروط العرض.</w:t>
      </w:r>
    </w:p>
    <w:p w14:paraId="4A01B0DB" w14:textId="53C1BEA1"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4. تخضع المواد / المواد الموردة لفحص الجودة من قبل الهيئة الإشرافية المعينة من خلال (SHS ) للمصادقة على امتثال العناصر للمواصفات وقبل دفع أي مدفوعات للموردين للتوزيع.</w:t>
      </w:r>
      <w:r w:rsidR="00824437" w:rsidRPr="00073D45">
        <w:rPr>
          <w:sz w:val="22"/>
          <w:szCs w:val="22"/>
          <w:rtl/>
          <w:lang w:val="en-US"/>
        </w:rPr>
        <w:tab/>
      </w:r>
    </w:p>
    <w:p w14:paraId="3DEAAFEE"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5. يغلق الطلب في حال اكتمال النصاب القانوني للمتقدمين قبل انتهاء الفترة الفعلية بسبب سرعة إنجاز العمل وتنفيذه وقصر فترة الطوارئ.</w:t>
      </w:r>
    </w:p>
    <w:p w14:paraId="6F6C064A"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6. يحق للجمعية اختيار واختيار أكثر من فائز لتنفيذ العمل في المناقصة لسرعة إنجاز وتنفيذ العمل خلال فترة الطوارئ القصيرة.</w:t>
      </w:r>
    </w:p>
    <w:p w14:paraId="1E3A3401"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7 يُطلب من مقدم الطلب أن يكون لديه مكتب رسمي معتمد ، وممثل حاضر بسلطة كاملة وختم لتسهيل المتابعة.</w:t>
      </w:r>
    </w:p>
    <w:p w14:paraId="39E9CC3A"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8 يجب على كل متقدم دراسة الجدول الزمني وفقًا للواقع ، وحساب الكميات والتحقق منها ، ومراجعة جميع الأعمال.</w:t>
      </w:r>
    </w:p>
    <w:p w14:paraId="594C99F2"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9 إذا تمت الموافقة على العرض الذي قدمته ، فسيتم تنفيذ العمل في غضون 7 أيام وفقًا لشروط العقد.</w:t>
      </w:r>
    </w:p>
    <w:p w14:paraId="6ABAC0B0" w14:textId="77777777" w:rsidR="006135B1" w:rsidRPr="00073D45" w:rsidRDefault="00307334"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rFonts w:hint="cs"/>
          <w:sz w:val="22"/>
          <w:szCs w:val="22"/>
          <w:rtl/>
          <w:lang w:val="en-US"/>
        </w:rPr>
        <w:t>10. في حالة الموافقة على العرض المقدم من قبلي ، يجب أن يكون ذلك في غضون 7 أيام عمل من تلقي إشعار تفويض لتنفيذ التوريد من ممثل الشركة التابعة أو السلطة المشرفة.</w:t>
      </w:r>
    </w:p>
    <w:p w14:paraId="3A8B5313"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•حتى يتم إعداد العقد وتوقيعه ، يعتبر العرض المالي المقدم وموافقتك الرسمية عقدًا ملزمًا بيننا</w:t>
      </w:r>
    </w:p>
    <w:p w14:paraId="0DFEC716" w14:textId="77777777"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•أفهم أنه يحق لك رفض أي عرض مالي وقبوله أو قبول العرض الأقل أو أي عرض آخر دون تحديد سبب لذلك.</w:t>
      </w:r>
    </w:p>
    <w:p w14:paraId="02285FE7" w14:textId="21035032" w:rsidR="006135B1" w:rsidRPr="00073D45" w:rsidRDefault="006135B1" w:rsidP="00346312">
      <w:pPr>
        <w:pStyle w:val="Bodytext20"/>
        <w:tabs>
          <w:tab w:val="left" w:pos="2941"/>
          <w:tab w:val="left" w:pos="3546"/>
          <w:tab w:val="left" w:pos="6651"/>
          <w:tab w:val="left" w:pos="7179"/>
          <w:tab w:val="left" w:pos="8667"/>
        </w:tabs>
        <w:spacing w:line="266" w:lineRule="auto"/>
        <w:jc w:val="both"/>
        <w:rPr>
          <w:sz w:val="22"/>
          <w:szCs w:val="22"/>
          <w:rtl/>
          <w:lang w:val="en-US"/>
        </w:rPr>
      </w:pPr>
      <w:r w:rsidRPr="00073D45">
        <w:rPr>
          <w:sz w:val="22"/>
          <w:szCs w:val="22"/>
          <w:rtl/>
          <w:lang w:val="en-US"/>
        </w:rPr>
        <w:t>• أوافق على الالتزام بجميع شروط العرض المالي المقدم.</w:t>
      </w:r>
    </w:p>
    <w:p w14:paraId="17285AD2" w14:textId="0230D6CD" w:rsidR="00EB378C" w:rsidRPr="00073D45" w:rsidRDefault="00EB378C" w:rsidP="00346312">
      <w:pPr>
        <w:pStyle w:val="Bodytext20"/>
        <w:tabs>
          <w:tab w:val="left" w:pos="2941"/>
          <w:tab w:val="left" w:pos="3546"/>
          <w:tab w:val="left" w:pos="6651"/>
          <w:tab w:val="left" w:pos="7179"/>
          <w:tab w:val="left" w:pos="8667"/>
        </w:tabs>
        <w:spacing w:line="266" w:lineRule="auto"/>
        <w:jc w:val="both"/>
        <w:rPr>
          <w:sz w:val="22"/>
          <w:szCs w:val="22"/>
          <w:rtl/>
          <w:lang w:val="en-US"/>
        </w:rPr>
      </w:pPr>
    </w:p>
    <w:p w14:paraId="26AD25E7" w14:textId="5B93E7EF" w:rsidR="00EB378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5435A493" w14:textId="77777777" w:rsidR="00EB378C" w:rsidRPr="00694B4C" w:rsidRDefault="00EB378C" w:rsidP="00346312">
      <w:pPr>
        <w:pStyle w:val="Bodytext20"/>
        <w:tabs>
          <w:tab w:val="left" w:pos="2941"/>
          <w:tab w:val="left" w:pos="3546"/>
          <w:tab w:val="left" w:pos="6651"/>
          <w:tab w:val="left" w:pos="7179"/>
          <w:tab w:val="left" w:pos="8667"/>
        </w:tabs>
        <w:spacing w:line="266" w:lineRule="auto"/>
        <w:jc w:val="both"/>
        <w:rPr>
          <w:rtl/>
          <w:lang w:val="en-US"/>
        </w:rPr>
      </w:pPr>
    </w:p>
    <w:p w14:paraId="61F3CA47" w14:textId="77777777" w:rsidR="00187F29" w:rsidRPr="00694B4C" w:rsidRDefault="00187F29" w:rsidP="00187F29">
      <w:pPr>
        <w:pStyle w:val="Bodytext20"/>
        <w:tabs>
          <w:tab w:val="left" w:pos="2941"/>
          <w:tab w:val="left" w:pos="3546"/>
          <w:tab w:val="left" w:pos="6651"/>
          <w:tab w:val="left" w:pos="7179"/>
          <w:tab w:val="left" w:pos="8667"/>
        </w:tabs>
        <w:spacing w:line="266" w:lineRule="auto"/>
        <w:jc w:val="both"/>
        <w:rPr>
          <w:rtl/>
        </w:rPr>
      </w:pPr>
    </w:p>
    <w:p w14:paraId="60A3E9D3" w14:textId="133101EE" w:rsidR="00187F29" w:rsidRPr="00694B4C" w:rsidRDefault="00372C92" w:rsidP="00EB378C">
      <w:pPr>
        <w:pStyle w:val="Bodytext20"/>
        <w:tabs>
          <w:tab w:val="left" w:pos="2941"/>
          <w:tab w:val="left" w:pos="3546"/>
          <w:tab w:val="left" w:pos="6651"/>
          <w:tab w:val="left" w:pos="7179"/>
          <w:tab w:val="left" w:pos="8667"/>
        </w:tabs>
        <w:spacing w:line="266" w:lineRule="auto"/>
        <w:jc w:val="right"/>
        <w:rPr>
          <w:rtl/>
        </w:rPr>
      </w:pPr>
      <w:r w:rsidRPr="00694B4C">
        <w:rPr>
          <w:rFonts w:ascii="Tahoma" w:eastAsia="Tahoma" w:hAnsi="Tahoma" w:cs="Tahoma" w:hint="cs"/>
          <w:b/>
          <w:bCs/>
          <w:i/>
          <w:iCs/>
          <w:sz w:val="20"/>
          <w:szCs w:val="20"/>
          <w:rtl/>
        </w:rPr>
        <w:t>اسم</w:t>
      </w:r>
      <w:r w:rsidR="00187F29" w:rsidRPr="00694B4C">
        <w:rPr>
          <w:rFonts w:hint="cs"/>
          <w:rtl/>
        </w:rPr>
        <w:t>...........................................................................</w:t>
      </w:r>
    </w:p>
    <w:p w14:paraId="0B4E20F1" w14:textId="77777777" w:rsidR="00717CDC" w:rsidRPr="00694B4C" w:rsidRDefault="00824437" w:rsidP="00EB378C">
      <w:pPr>
        <w:pStyle w:val="Bodytext20"/>
        <w:tabs>
          <w:tab w:val="left" w:pos="2941"/>
          <w:tab w:val="left" w:pos="3546"/>
          <w:tab w:val="left" w:pos="6651"/>
          <w:tab w:val="left" w:pos="7179"/>
          <w:tab w:val="left" w:pos="8667"/>
        </w:tabs>
        <w:spacing w:line="266" w:lineRule="auto"/>
        <w:jc w:val="right"/>
        <w:rPr>
          <w:rtl/>
          <w:lang w:val="en-US"/>
        </w:rPr>
      </w:pPr>
      <w:r w:rsidRPr="00694B4C">
        <w:rPr>
          <w:rtl/>
        </w:rPr>
        <w:tab/>
      </w:r>
    </w:p>
    <w:p w14:paraId="4F52767F" w14:textId="77777777" w:rsidR="00717CDC" w:rsidRPr="00694B4C" w:rsidRDefault="00372C92" w:rsidP="00EB378C">
      <w:pPr>
        <w:pStyle w:val="Other20"/>
        <w:tabs>
          <w:tab w:val="left" w:leader="dot" w:pos="5070"/>
        </w:tabs>
        <w:spacing w:after="280"/>
        <w:jc w:val="right"/>
        <w:rPr>
          <w:sz w:val="20"/>
          <w:szCs w:val="20"/>
          <w:rtl/>
        </w:rPr>
      </w:pPr>
      <w:r w:rsidRPr="00694B4C">
        <w:rPr>
          <w:rFonts w:ascii="Tahoma" w:eastAsia="Tahoma" w:hAnsi="Tahoma" w:cs="Tahoma"/>
          <w:b/>
          <w:bCs/>
          <w:i/>
          <w:iCs/>
          <w:sz w:val="20"/>
          <w:szCs w:val="20"/>
          <w:rtl/>
          <w:lang w:val="en-US"/>
        </w:rPr>
        <w:t>تاريخ</w:t>
      </w:r>
      <w:r w:rsidR="00824437" w:rsidRPr="000E321C">
        <w:rPr>
          <w:rFonts w:ascii="Tahoma" w:eastAsia="Tahoma" w:hAnsi="Tahoma" w:cs="Tahoma"/>
          <w:i/>
          <w:iCs/>
          <w:sz w:val="20"/>
          <w:szCs w:val="20"/>
          <w:rtl/>
        </w:rPr>
        <w:tab/>
      </w:r>
    </w:p>
    <w:p w14:paraId="2998C1C7" w14:textId="72B1DC3B" w:rsidR="00717CDC" w:rsidRPr="00694B4C" w:rsidRDefault="002C6D18" w:rsidP="00EB378C">
      <w:pPr>
        <w:pStyle w:val="Bodytext20"/>
        <w:tabs>
          <w:tab w:val="left" w:leader="dot" w:pos="5070"/>
        </w:tabs>
        <w:jc w:val="right"/>
        <w:rPr>
          <w:rtl/>
        </w:rPr>
      </w:pPr>
      <w:r w:rsidRPr="00694B4C">
        <w:rPr>
          <w:rFonts w:ascii="Tahoma" w:eastAsia="Tahoma" w:hAnsi="Tahoma" w:cs="Tahoma" w:hint="cs"/>
          <w:b/>
          <w:bCs/>
          <w:i/>
          <w:iCs/>
          <w:sz w:val="20"/>
          <w:szCs w:val="20"/>
          <w:rtl/>
        </w:rPr>
        <w:t>التوقيع</w:t>
      </w:r>
      <w:r w:rsidR="00824437" w:rsidRPr="00694B4C">
        <w:rPr>
          <w:rtl/>
        </w:rPr>
        <w:tab/>
      </w:r>
      <w:r w:rsidR="00824437" w:rsidRPr="00694B4C">
        <w:rPr>
          <w:rtl/>
        </w:rPr>
        <w:br w:type="page"/>
      </w:r>
    </w:p>
    <w:tbl>
      <w:tblPr>
        <w:tblOverlap w:val="never"/>
        <w:bidiVisual/>
        <w:tblW w:w="11324" w:type="dxa"/>
        <w:jc w:val="center"/>
        <w:tblLayout w:type="fixed"/>
        <w:tblCellMar>
          <w:left w:w="10" w:type="dxa"/>
          <w:right w:w="10" w:type="dxa"/>
        </w:tblCellMar>
        <w:tblLook w:val="04A0" w:firstRow="1" w:lastRow="0" w:firstColumn="1" w:lastColumn="0" w:noHBand="0" w:noVBand="1"/>
      </w:tblPr>
      <w:tblGrid>
        <w:gridCol w:w="1997"/>
        <w:gridCol w:w="1272"/>
        <w:gridCol w:w="3387"/>
        <w:gridCol w:w="708"/>
        <w:gridCol w:w="3960"/>
      </w:tblGrid>
      <w:tr w:rsidR="00717CDC" w:rsidRPr="00694B4C" w14:paraId="3E59D05A" w14:textId="77777777" w:rsidTr="00AC1FA6">
        <w:trPr>
          <w:trHeight w:hRule="exact" w:val="88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3535E85" w14:textId="77777777" w:rsidR="008E02FC" w:rsidRPr="00694B4C" w:rsidRDefault="008E02FC" w:rsidP="008E02FC">
            <w:pPr>
              <w:pStyle w:val="Other0"/>
              <w:bidi/>
              <w:jc w:val="center"/>
              <w:rPr>
                <w:rFonts w:ascii="Times New Roman" w:eastAsia="Times New Roman" w:hAnsi="Times New Roman" w:cs="Times New Roman"/>
                <w:b/>
                <w:bCs/>
                <w:sz w:val="36"/>
                <w:szCs w:val="36"/>
                <w:rtl/>
                <w:lang w:val="en-US"/>
              </w:rPr>
            </w:pPr>
            <w:r w:rsidRPr="00694B4C">
              <w:rPr>
                <w:rFonts w:ascii="Times New Roman" w:eastAsia="Times New Roman" w:hAnsi="Times New Roman" w:cs="Times New Roman" w:hint="cs"/>
                <w:b/>
                <w:bCs/>
                <w:sz w:val="36"/>
                <w:szCs w:val="36"/>
                <w:rtl/>
                <w:lang w:val="en-US"/>
              </w:rPr>
              <w:lastRenderedPageBreak/>
              <w:t>تقديم عطاء المناقصة</w:t>
            </w:r>
          </w:p>
          <w:p w14:paraId="389EC78A" w14:textId="7E00E1F3" w:rsidR="00717CDC" w:rsidRPr="00694B4C" w:rsidRDefault="008E02FC" w:rsidP="008E02FC">
            <w:pPr>
              <w:pStyle w:val="Other0"/>
              <w:bidi/>
              <w:jc w:val="center"/>
              <w:rPr>
                <w:sz w:val="22"/>
                <w:szCs w:val="22"/>
                <w:rtl/>
                <w:lang w:val="en-US"/>
              </w:rPr>
            </w:pPr>
            <w:r w:rsidRPr="00694B4C">
              <w:rPr>
                <w:rFonts w:ascii="Times New Roman" w:eastAsia="Times New Roman" w:hAnsi="Times New Roman" w:cs="Times New Roman" w:hint="cs"/>
                <w:b/>
                <w:bCs/>
                <w:sz w:val="36"/>
                <w:szCs w:val="36"/>
                <w:rtl/>
                <w:lang w:val="en-US"/>
              </w:rPr>
              <w:t xml:space="preserve"> </w:t>
            </w:r>
            <w:r w:rsidR="00824437" w:rsidRPr="00694B4C">
              <w:rPr>
                <w:rFonts w:ascii="Calibri" w:eastAsia="Calibri" w:hAnsi="Calibri" w:cs="Calibri"/>
                <w:b/>
                <w:bCs/>
                <w:sz w:val="22"/>
                <w:szCs w:val="22"/>
                <w:rtl/>
                <w:lang w:val="en-US"/>
              </w:rPr>
              <w:t xml:space="preserve">TD </w:t>
            </w:r>
            <w:r w:rsidR="00001CC4">
              <w:rPr>
                <w:rFonts w:ascii="Calibri" w:eastAsia="Calibri" w:hAnsi="Calibri" w:cs="Calibri" w:hint="cs"/>
                <w:b/>
                <w:bCs/>
                <w:sz w:val="22"/>
                <w:szCs w:val="22"/>
                <w:rtl/>
                <w:lang w:val="en-US"/>
              </w:rPr>
              <w:t>04</w:t>
            </w:r>
            <w:r w:rsidR="00824437" w:rsidRPr="00694B4C">
              <w:rPr>
                <w:rFonts w:ascii="Calibri" w:eastAsia="Calibri" w:hAnsi="Calibri" w:cs="Calibri"/>
                <w:b/>
                <w:bCs/>
                <w:sz w:val="22"/>
                <w:szCs w:val="22"/>
                <w:rtl/>
                <w:lang w:val="en-US"/>
              </w:rPr>
              <w:t>/</w:t>
            </w:r>
            <w:r w:rsidR="009E0EA6">
              <w:rPr>
                <w:rFonts w:ascii="Calibri" w:eastAsia="Calibri" w:hAnsi="Calibri" w:cs="Calibri" w:hint="cs"/>
                <w:b/>
                <w:bCs/>
                <w:sz w:val="22"/>
                <w:szCs w:val="22"/>
                <w:rtl/>
                <w:lang w:val="en-US"/>
              </w:rPr>
              <w:t>2024</w:t>
            </w:r>
            <w:r w:rsidR="00824437" w:rsidRPr="00694B4C">
              <w:rPr>
                <w:rFonts w:ascii="Calibri" w:eastAsia="Calibri" w:hAnsi="Calibri" w:cs="Calibri"/>
                <w:b/>
                <w:bCs/>
                <w:sz w:val="22"/>
                <w:szCs w:val="22"/>
                <w:rtl/>
                <w:lang w:val="en-US"/>
              </w:rPr>
              <w:t xml:space="preserve"> / SHS-ADN</w:t>
            </w:r>
          </w:p>
        </w:tc>
      </w:tr>
      <w:tr w:rsidR="00717CDC" w:rsidRPr="00694B4C" w14:paraId="4C438D34" w14:textId="77777777" w:rsidTr="00AC1FA6">
        <w:trPr>
          <w:trHeight w:hRule="exact" w:val="823"/>
          <w:jc w:val="center"/>
        </w:trPr>
        <w:tc>
          <w:tcPr>
            <w:tcW w:w="11324" w:type="dxa"/>
            <w:gridSpan w:val="5"/>
            <w:tcBorders>
              <w:top w:val="single" w:sz="4" w:space="0" w:color="auto"/>
              <w:left w:val="single" w:sz="4" w:space="0" w:color="auto"/>
              <w:right w:val="single" w:sz="4" w:space="0" w:color="auto"/>
            </w:tcBorders>
            <w:shd w:val="clear" w:color="auto" w:fill="FFFFFF"/>
          </w:tcPr>
          <w:p w14:paraId="2A338C79" w14:textId="4F179E20" w:rsidR="008E02FC" w:rsidRPr="00694B4C" w:rsidRDefault="007843C5" w:rsidP="008E02FC">
            <w:pPr>
              <w:pStyle w:val="Other0"/>
              <w:bidi/>
              <w:jc w:val="center"/>
              <w:rPr>
                <w:rFonts w:ascii="Times New Roman" w:eastAsia="Times New Roman" w:hAnsi="Times New Roman" w:cs="Times New Roman"/>
                <w:b/>
                <w:bCs/>
                <w:sz w:val="32"/>
                <w:szCs w:val="32"/>
                <w:rtl/>
                <w:lang w:val="en-US"/>
              </w:rPr>
            </w:pPr>
            <w:r w:rsidRPr="007843C5">
              <w:rPr>
                <w:rFonts w:ascii="Times New Roman" w:eastAsia="Times New Roman" w:hAnsi="Times New Roman" w:cs="Times New Roman"/>
                <w:b/>
                <w:bCs/>
                <w:sz w:val="32"/>
                <w:szCs w:val="32"/>
                <w:rtl/>
                <w:lang w:val="en-US"/>
              </w:rPr>
              <w:t>مناقصة توريد وتوصيل</w:t>
            </w:r>
            <w:r w:rsidR="00001CC4">
              <w:rPr>
                <w:rFonts w:ascii="Times New Roman" w:eastAsia="Times New Roman" w:hAnsi="Times New Roman" w:cs="Times New Roman" w:hint="cs"/>
                <w:b/>
                <w:bCs/>
                <w:sz w:val="32"/>
                <w:szCs w:val="32"/>
                <w:rtl/>
                <w:lang w:val="en-US"/>
              </w:rPr>
              <w:t xml:space="preserve"> اغذية مختلفة</w:t>
            </w:r>
            <w:r w:rsidRPr="007843C5">
              <w:rPr>
                <w:rFonts w:ascii="Times New Roman" w:eastAsia="Times New Roman" w:hAnsi="Times New Roman" w:cs="Times New Roman"/>
                <w:b/>
                <w:bCs/>
                <w:sz w:val="32"/>
                <w:szCs w:val="32"/>
                <w:rtl/>
                <w:lang w:val="en-US"/>
              </w:rPr>
              <w:t>-عدن (دار سعد ) المطبخ المدرسي</w:t>
            </w:r>
          </w:p>
          <w:p w14:paraId="169AD0A8" w14:textId="7CEB1E83" w:rsidR="00717CDC" w:rsidRPr="00694B4C" w:rsidRDefault="008E02FC" w:rsidP="008E02FC">
            <w:pPr>
              <w:pStyle w:val="Other20"/>
              <w:jc w:val="center"/>
              <w:rPr>
                <w:sz w:val="24"/>
                <w:szCs w:val="24"/>
                <w:rtl/>
                <w:lang w:val="en-US"/>
              </w:rPr>
            </w:pPr>
            <w:r w:rsidRPr="00694B4C">
              <w:rPr>
                <w:rFonts w:ascii="Calibri" w:eastAsia="Calibri" w:hAnsi="Calibri" w:cs="Calibri"/>
                <w:b/>
                <w:bCs/>
                <w:sz w:val="28"/>
                <w:szCs w:val="28"/>
                <w:rtl/>
                <w:lang w:val="en-US"/>
              </w:rPr>
              <w:t xml:space="preserve">TD </w:t>
            </w:r>
            <w:r w:rsidR="00001CC4">
              <w:rPr>
                <w:rFonts w:ascii="Calibri" w:eastAsia="Calibri" w:hAnsi="Calibri" w:cs="Calibri" w:hint="cs"/>
                <w:b/>
                <w:bCs/>
                <w:sz w:val="28"/>
                <w:szCs w:val="28"/>
                <w:rtl/>
                <w:lang w:val="en-US"/>
              </w:rPr>
              <w:t>04</w:t>
            </w:r>
            <w:r w:rsidRPr="00694B4C">
              <w:rPr>
                <w:rFonts w:ascii="Calibri" w:eastAsia="Calibri" w:hAnsi="Calibri" w:cs="Calibri"/>
                <w:b/>
                <w:bCs/>
                <w:sz w:val="28"/>
                <w:szCs w:val="28"/>
                <w:rtl/>
                <w:lang w:val="en-US"/>
              </w:rPr>
              <w:t>/2023 / SHS-ADN</w:t>
            </w:r>
          </w:p>
        </w:tc>
      </w:tr>
      <w:tr w:rsidR="00717CDC" w:rsidRPr="00694B4C" w14:paraId="45B5FBCC" w14:textId="77777777" w:rsidTr="00815C3D">
        <w:trPr>
          <w:trHeight w:hRule="exact" w:val="422"/>
          <w:jc w:val="center"/>
        </w:trPr>
        <w:tc>
          <w:tcPr>
            <w:tcW w:w="7364" w:type="dxa"/>
            <w:gridSpan w:val="4"/>
            <w:tcBorders>
              <w:top w:val="single" w:sz="4" w:space="0" w:color="auto"/>
              <w:left w:val="single" w:sz="4" w:space="0" w:color="auto"/>
              <w:right w:val="single" w:sz="4" w:space="0" w:color="auto"/>
            </w:tcBorders>
            <w:shd w:val="clear" w:color="auto" w:fill="FFFFFF"/>
          </w:tcPr>
          <w:p w14:paraId="568CEB5E" w14:textId="4B267FF3"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تاريخ الاعلان عن العطاء:</w:t>
            </w:r>
            <w:r w:rsidR="009E0EA6">
              <w:rPr>
                <w:rFonts w:ascii="Times New Roman" w:eastAsia="Times New Roman" w:hAnsi="Times New Roman" w:cs="Times New Roman" w:hint="cs"/>
                <w:b/>
                <w:bCs/>
                <w:rtl/>
                <w:lang w:val="en-US"/>
              </w:rPr>
              <w:t>01</w:t>
            </w:r>
            <w:r w:rsidR="00294E94" w:rsidRPr="00694B4C">
              <w:rPr>
                <w:rFonts w:ascii="Times New Roman" w:eastAsia="Times New Roman" w:hAnsi="Times New Roman" w:cs="Times New Roman" w:hint="cs"/>
                <w:b/>
                <w:bCs/>
                <w:rtl/>
                <w:lang w:val="en-US"/>
              </w:rPr>
              <w:t xml:space="preserve"> </w:t>
            </w:r>
            <w:r w:rsidR="009E0EA6">
              <w:rPr>
                <w:rFonts w:ascii="Times New Roman" w:eastAsia="Times New Roman" w:hAnsi="Times New Roman" w:cs="Times New Roman" w:hint="cs"/>
                <w:b/>
                <w:bCs/>
                <w:rtl/>
                <w:lang w:val="en-US"/>
              </w:rPr>
              <w:t>اغسطس</w:t>
            </w:r>
            <w:r w:rsidR="00294E94" w:rsidRPr="00694B4C">
              <w:rPr>
                <w:rFonts w:ascii="Times New Roman" w:eastAsia="Times New Roman" w:hAnsi="Times New Roman" w:cs="Times New Roman" w:hint="cs"/>
                <w:b/>
                <w:bCs/>
                <w:rtl/>
                <w:lang w:val="en-US"/>
              </w:rPr>
              <w:t xml:space="preserve"> </w:t>
            </w:r>
            <w:r w:rsidR="00115FF7" w:rsidRPr="00694B4C">
              <w:rPr>
                <w:rFonts w:ascii="Times New Roman" w:eastAsia="Times New Roman" w:hAnsi="Times New Roman" w:cs="Times New Roman"/>
                <w:b/>
                <w:bCs/>
                <w:rtl/>
                <w:lang w:val="en-US"/>
              </w:rPr>
              <w:t xml:space="preserve"> </w:t>
            </w:r>
            <w:r w:rsidR="009E0EA6">
              <w:rPr>
                <w:rFonts w:ascii="Times New Roman" w:eastAsia="Times New Roman" w:hAnsi="Times New Roman" w:cs="Times New Roman" w:hint="cs"/>
                <w:b/>
                <w:bCs/>
                <w:rtl/>
                <w:lang w:val="en-US"/>
              </w:rPr>
              <w:t>2024</w:t>
            </w:r>
          </w:p>
        </w:tc>
        <w:tc>
          <w:tcPr>
            <w:tcW w:w="3960" w:type="dxa"/>
            <w:tcBorders>
              <w:top w:val="single" w:sz="4" w:space="0" w:color="auto"/>
              <w:right w:val="single" w:sz="4" w:space="0" w:color="auto"/>
            </w:tcBorders>
            <w:shd w:val="clear" w:color="auto" w:fill="FFFFFF"/>
          </w:tcPr>
          <w:p w14:paraId="772E4911" w14:textId="38E8690D" w:rsidR="00717CDC" w:rsidRPr="00694B4C" w:rsidRDefault="003E70AB" w:rsidP="00542C9A">
            <w:pPr>
              <w:pStyle w:val="Other20"/>
              <w:jc w:val="center"/>
              <w:rPr>
                <w:sz w:val="24"/>
                <w:szCs w:val="24"/>
                <w:rtl/>
                <w:lang w:val="en-US"/>
              </w:rPr>
            </w:pPr>
            <w:r w:rsidRPr="00694B4C">
              <w:rPr>
                <w:rFonts w:ascii="Times New Roman" w:eastAsia="Times New Roman" w:hAnsi="Times New Roman" w:cs="Times New Roman"/>
                <w:b/>
                <w:bCs/>
                <w:rtl/>
              </w:rPr>
              <w:t>الموعد النهائي لتقديم العطاء:</w:t>
            </w:r>
            <w:r w:rsidR="009E0EA6">
              <w:rPr>
                <w:rFonts w:ascii="Calibri" w:eastAsia="Calibri" w:hAnsi="Calibri" w:cs="Calibri" w:hint="cs"/>
                <w:b/>
                <w:bCs/>
                <w:sz w:val="24"/>
                <w:szCs w:val="24"/>
                <w:rtl/>
                <w:lang w:val="en-US"/>
              </w:rPr>
              <w:t>11</w:t>
            </w:r>
            <w:r w:rsidR="00294E94" w:rsidRPr="00694B4C">
              <w:rPr>
                <w:rFonts w:ascii="Calibri" w:eastAsia="Calibri" w:hAnsi="Calibri" w:cs="Calibri" w:hint="cs"/>
                <w:b/>
                <w:bCs/>
                <w:sz w:val="24"/>
                <w:szCs w:val="24"/>
                <w:rtl/>
                <w:lang w:val="en-US"/>
              </w:rPr>
              <w:t xml:space="preserve"> </w:t>
            </w:r>
            <w:r w:rsidR="009E0EA6">
              <w:rPr>
                <w:rFonts w:ascii="Calibri" w:eastAsia="Calibri" w:hAnsi="Calibri" w:cs="Calibri" w:hint="cs"/>
                <w:b/>
                <w:bCs/>
                <w:sz w:val="24"/>
                <w:szCs w:val="24"/>
                <w:rtl/>
                <w:lang w:val="en-US"/>
              </w:rPr>
              <w:t>اغسطس</w:t>
            </w:r>
            <w:r w:rsidR="00294E94" w:rsidRPr="00694B4C">
              <w:rPr>
                <w:rFonts w:ascii="Calibri" w:eastAsia="Calibri" w:hAnsi="Calibri" w:cs="Calibri"/>
                <w:b/>
                <w:bCs/>
                <w:sz w:val="24"/>
                <w:szCs w:val="24"/>
                <w:rtl/>
                <w:lang w:val="en-US"/>
              </w:rPr>
              <w:t xml:space="preserve"> </w:t>
            </w:r>
            <w:r w:rsidR="009E0EA6">
              <w:rPr>
                <w:rFonts w:ascii="Calibri" w:eastAsia="Calibri" w:hAnsi="Calibri" w:cs="Calibri" w:hint="cs"/>
                <w:b/>
                <w:bCs/>
                <w:sz w:val="24"/>
                <w:szCs w:val="24"/>
                <w:rtl/>
                <w:lang w:val="en-US"/>
              </w:rPr>
              <w:t>2024</w:t>
            </w:r>
          </w:p>
        </w:tc>
      </w:tr>
      <w:tr w:rsidR="00717CDC" w:rsidRPr="00694B4C" w14:paraId="07AE8A24" w14:textId="77777777" w:rsidTr="00815C3D">
        <w:trPr>
          <w:trHeight w:hRule="exact" w:val="570"/>
          <w:jc w:val="center"/>
        </w:trPr>
        <w:tc>
          <w:tcPr>
            <w:tcW w:w="1997" w:type="dxa"/>
            <w:tcBorders>
              <w:top w:val="single" w:sz="4" w:space="0" w:color="auto"/>
              <w:left w:val="single" w:sz="4" w:space="0" w:color="auto"/>
              <w:right w:val="single" w:sz="4" w:space="0" w:color="auto"/>
            </w:tcBorders>
            <w:shd w:val="clear" w:color="auto" w:fill="FFFFFF"/>
            <w:vAlign w:val="center"/>
          </w:tcPr>
          <w:p w14:paraId="7189AD3A" w14:textId="77777777" w:rsidR="00717CDC" w:rsidRPr="00FD12D5" w:rsidRDefault="00542C9A">
            <w:pPr>
              <w:pStyle w:val="Other20"/>
              <w:jc w:val="center"/>
              <w:rPr>
                <w:sz w:val="20"/>
                <w:szCs w:val="20"/>
                <w:rtl/>
                <w:lang w:val="en-US"/>
              </w:rPr>
            </w:pPr>
            <w:r w:rsidRPr="00FD12D5">
              <w:rPr>
                <w:rFonts w:ascii="Times New Roman" w:eastAsia="Times New Roman" w:hAnsi="Times New Roman" w:cs="Times New Roman"/>
                <w:sz w:val="20"/>
                <w:szCs w:val="20"/>
                <w:rtl/>
                <w:lang w:val="fr-FR"/>
              </w:rPr>
              <w:t>الاسم التجاري</w:t>
            </w:r>
          </w:p>
        </w:tc>
        <w:tc>
          <w:tcPr>
            <w:tcW w:w="9327" w:type="dxa"/>
            <w:gridSpan w:val="4"/>
            <w:tcBorders>
              <w:top w:val="single" w:sz="4" w:space="0" w:color="auto"/>
              <w:right w:val="single" w:sz="4" w:space="0" w:color="auto"/>
            </w:tcBorders>
            <w:shd w:val="clear" w:color="auto" w:fill="FFFFFF"/>
          </w:tcPr>
          <w:p w14:paraId="49C78E65" w14:textId="77777777" w:rsidR="00717CDC" w:rsidRPr="00FD12D5" w:rsidRDefault="00717CDC">
            <w:pPr>
              <w:bidi/>
              <w:rPr>
                <w:sz w:val="20"/>
                <w:szCs w:val="20"/>
                <w:rtl/>
                <w:lang w:val="en-US"/>
              </w:rPr>
            </w:pPr>
          </w:p>
        </w:tc>
      </w:tr>
      <w:tr w:rsidR="00717CDC" w:rsidRPr="00694B4C" w14:paraId="13C5418D" w14:textId="77777777" w:rsidTr="00815C3D">
        <w:trPr>
          <w:trHeight w:hRule="exact" w:val="564"/>
          <w:jc w:val="center"/>
        </w:trPr>
        <w:tc>
          <w:tcPr>
            <w:tcW w:w="1997" w:type="dxa"/>
            <w:tcBorders>
              <w:top w:val="single" w:sz="4" w:space="0" w:color="auto"/>
              <w:left w:val="single" w:sz="4" w:space="0" w:color="auto"/>
              <w:right w:val="single" w:sz="4" w:space="0" w:color="auto"/>
            </w:tcBorders>
            <w:shd w:val="clear" w:color="auto" w:fill="FFFFFF"/>
            <w:vAlign w:val="center"/>
          </w:tcPr>
          <w:p w14:paraId="4DF64B90" w14:textId="77777777" w:rsidR="00717CDC" w:rsidRPr="00FD12D5" w:rsidRDefault="00542C9A">
            <w:pPr>
              <w:pStyle w:val="Other20"/>
              <w:jc w:val="center"/>
              <w:rPr>
                <w:sz w:val="20"/>
                <w:szCs w:val="20"/>
                <w:rtl/>
              </w:rPr>
            </w:pPr>
            <w:r w:rsidRPr="00FD12D5">
              <w:rPr>
                <w:rFonts w:ascii="Times New Roman" w:eastAsia="Times New Roman" w:hAnsi="Times New Roman" w:cs="Times New Roman"/>
                <w:sz w:val="20"/>
                <w:szCs w:val="20"/>
                <w:rtl/>
                <w:lang w:val="fr-FR"/>
              </w:rPr>
              <w:t>العنوان الرئيسي</w:t>
            </w:r>
          </w:p>
        </w:tc>
        <w:tc>
          <w:tcPr>
            <w:tcW w:w="9327" w:type="dxa"/>
            <w:gridSpan w:val="4"/>
            <w:tcBorders>
              <w:top w:val="single" w:sz="4" w:space="0" w:color="auto"/>
              <w:right w:val="single" w:sz="4" w:space="0" w:color="auto"/>
            </w:tcBorders>
            <w:shd w:val="clear" w:color="auto" w:fill="FFFFFF"/>
          </w:tcPr>
          <w:p w14:paraId="7CBDADE6" w14:textId="77777777" w:rsidR="00717CDC" w:rsidRPr="00FD12D5" w:rsidRDefault="00717CDC">
            <w:pPr>
              <w:bidi/>
              <w:rPr>
                <w:sz w:val="20"/>
                <w:szCs w:val="20"/>
                <w:rtl/>
              </w:rPr>
            </w:pPr>
          </w:p>
        </w:tc>
      </w:tr>
      <w:tr w:rsidR="00717CDC" w:rsidRPr="00694B4C" w14:paraId="6A81C63A" w14:textId="77777777" w:rsidTr="00815C3D">
        <w:trPr>
          <w:trHeight w:hRule="exact" w:val="700"/>
          <w:jc w:val="center"/>
        </w:trPr>
        <w:tc>
          <w:tcPr>
            <w:tcW w:w="1997" w:type="dxa"/>
            <w:tcBorders>
              <w:top w:val="single" w:sz="4" w:space="0" w:color="auto"/>
              <w:left w:val="single" w:sz="4" w:space="0" w:color="auto"/>
              <w:right w:val="single" w:sz="4" w:space="0" w:color="auto"/>
            </w:tcBorders>
            <w:shd w:val="clear" w:color="auto" w:fill="FFFFFF"/>
            <w:vAlign w:val="center"/>
          </w:tcPr>
          <w:p w14:paraId="11706E68" w14:textId="77777777" w:rsidR="00717CDC" w:rsidRPr="00FD12D5" w:rsidRDefault="00542C9A">
            <w:pPr>
              <w:pStyle w:val="Other20"/>
              <w:jc w:val="center"/>
              <w:rPr>
                <w:sz w:val="20"/>
                <w:szCs w:val="20"/>
                <w:rtl/>
                <w:lang w:val="en-US"/>
              </w:rPr>
            </w:pPr>
            <w:r w:rsidRPr="00FD12D5">
              <w:rPr>
                <w:sz w:val="20"/>
                <w:szCs w:val="20"/>
                <w:rtl/>
                <w:lang w:val="en-US"/>
              </w:rPr>
              <w:t>تاريخ عرض السعر لمدة 90 يومًا</w:t>
            </w:r>
          </w:p>
        </w:tc>
        <w:tc>
          <w:tcPr>
            <w:tcW w:w="9327" w:type="dxa"/>
            <w:gridSpan w:val="4"/>
            <w:tcBorders>
              <w:top w:val="single" w:sz="4" w:space="0" w:color="auto"/>
              <w:right w:val="single" w:sz="4" w:space="0" w:color="auto"/>
            </w:tcBorders>
            <w:shd w:val="clear" w:color="auto" w:fill="FFFFFF"/>
          </w:tcPr>
          <w:p w14:paraId="21483764" w14:textId="77777777" w:rsidR="00717CDC" w:rsidRPr="00FD12D5" w:rsidRDefault="00717CDC">
            <w:pPr>
              <w:bidi/>
              <w:rPr>
                <w:sz w:val="20"/>
                <w:szCs w:val="20"/>
                <w:rtl/>
                <w:lang w:val="en-US"/>
              </w:rPr>
            </w:pPr>
          </w:p>
        </w:tc>
      </w:tr>
      <w:tr w:rsidR="00717CDC" w:rsidRPr="00694B4C" w14:paraId="4A9D8BEE" w14:textId="77777777" w:rsidTr="00815C3D">
        <w:trPr>
          <w:trHeight w:hRule="exact" w:val="1149"/>
          <w:jc w:val="center"/>
        </w:trPr>
        <w:tc>
          <w:tcPr>
            <w:tcW w:w="7364" w:type="dxa"/>
            <w:gridSpan w:val="4"/>
            <w:tcBorders>
              <w:top w:val="single" w:sz="4" w:space="0" w:color="auto"/>
              <w:left w:val="single" w:sz="4" w:space="0" w:color="auto"/>
              <w:right w:val="single" w:sz="4" w:space="0" w:color="auto"/>
            </w:tcBorders>
            <w:shd w:val="clear" w:color="auto" w:fill="FFFFFF"/>
          </w:tcPr>
          <w:p w14:paraId="0F9E832E" w14:textId="77777777" w:rsidR="00542C9A" w:rsidRPr="00FD12D5" w:rsidRDefault="00542C9A" w:rsidP="00542C9A">
            <w:pPr>
              <w:pStyle w:val="Other20"/>
              <w:rPr>
                <w:rFonts w:ascii="Times New Roman" w:eastAsia="Times New Roman" w:hAnsi="Times New Roman" w:cs="Times New Roman"/>
                <w:b/>
                <w:bCs/>
                <w:sz w:val="20"/>
                <w:szCs w:val="20"/>
                <w:rtl/>
                <w:lang w:val="en-US"/>
              </w:rPr>
            </w:pPr>
            <w:r w:rsidRPr="00FD12D5">
              <w:rPr>
                <w:rFonts w:ascii="Times New Roman" w:eastAsia="Times New Roman" w:hAnsi="Times New Roman" w:cs="Times New Roman"/>
                <w:b/>
                <w:bCs/>
                <w:sz w:val="20"/>
                <w:szCs w:val="20"/>
                <w:rtl/>
                <w:lang w:val="en-US"/>
              </w:rPr>
              <w:t>تم إعداد هذا العرض وفقًا لشروط جمعية التكافل الإنساني.</w:t>
            </w:r>
          </w:p>
          <w:p w14:paraId="4F1B2299" w14:textId="77777777" w:rsidR="00717CDC" w:rsidRPr="00FD12D5" w:rsidRDefault="00542C9A" w:rsidP="00542C9A">
            <w:pPr>
              <w:pStyle w:val="Other20"/>
              <w:rPr>
                <w:sz w:val="20"/>
                <w:szCs w:val="20"/>
                <w:rtl/>
                <w:lang w:val="en-US"/>
              </w:rPr>
            </w:pPr>
            <w:r w:rsidRPr="00FD12D5">
              <w:rPr>
                <w:rFonts w:ascii="Times New Roman" w:eastAsia="Times New Roman" w:hAnsi="Times New Roman" w:cs="Times New Roman"/>
                <w:b/>
                <w:bCs/>
                <w:sz w:val="20"/>
                <w:szCs w:val="20"/>
                <w:rtl/>
                <w:lang w:val="en-US"/>
              </w:rPr>
              <w:t>اسم:</w:t>
            </w:r>
          </w:p>
        </w:tc>
        <w:tc>
          <w:tcPr>
            <w:tcW w:w="3960" w:type="dxa"/>
            <w:vMerge w:val="restart"/>
            <w:tcBorders>
              <w:top w:val="single" w:sz="4" w:space="0" w:color="auto"/>
              <w:right w:val="single" w:sz="4" w:space="0" w:color="auto"/>
            </w:tcBorders>
            <w:shd w:val="clear" w:color="auto" w:fill="FFFFFF"/>
          </w:tcPr>
          <w:p w14:paraId="5F0B2BD6" w14:textId="77777777" w:rsidR="00717CDC" w:rsidRPr="00FD12D5" w:rsidRDefault="008D33A1" w:rsidP="008D33A1">
            <w:pPr>
              <w:pStyle w:val="Other20"/>
              <w:spacing w:before="120"/>
              <w:rPr>
                <w:sz w:val="20"/>
                <w:szCs w:val="20"/>
                <w:rtl/>
                <w:lang w:val="en-US"/>
              </w:rPr>
            </w:pPr>
            <w:r w:rsidRPr="00FD12D5">
              <w:rPr>
                <w:rFonts w:ascii="Times New Roman" w:eastAsia="Times New Roman" w:hAnsi="Times New Roman" w:cs="Times New Roman"/>
                <w:b/>
                <w:bCs/>
                <w:sz w:val="20"/>
                <w:szCs w:val="20"/>
                <w:rtl/>
              </w:rPr>
              <w:t>توقيع المختص</w:t>
            </w:r>
            <w:r w:rsidRPr="00FD12D5">
              <w:rPr>
                <w:sz w:val="20"/>
                <w:szCs w:val="20"/>
                <w:rtl/>
                <w:lang w:val="en-US"/>
              </w:rPr>
              <w:t>:</w:t>
            </w:r>
          </w:p>
        </w:tc>
      </w:tr>
      <w:tr w:rsidR="00717CDC" w:rsidRPr="00694B4C" w14:paraId="7A2389FB" w14:textId="77777777" w:rsidTr="00017A58">
        <w:trPr>
          <w:trHeight w:hRule="exact" w:val="698"/>
          <w:jc w:val="center"/>
        </w:trPr>
        <w:tc>
          <w:tcPr>
            <w:tcW w:w="7364" w:type="dxa"/>
            <w:gridSpan w:val="4"/>
            <w:tcBorders>
              <w:top w:val="single" w:sz="4" w:space="0" w:color="auto"/>
              <w:left w:val="single" w:sz="4" w:space="0" w:color="auto"/>
              <w:right w:val="single" w:sz="4" w:space="0" w:color="auto"/>
            </w:tcBorders>
            <w:shd w:val="clear" w:color="auto" w:fill="FFFFFF"/>
            <w:vAlign w:val="bottom"/>
          </w:tcPr>
          <w:p w14:paraId="190E057A" w14:textId="7146BA1F" w:rsidR="00542C9A" w:rsidRPr="00FD12D5" w:rsidRDefault="008E02FC" w:rsidP="008D33A1">
            <w:pPr>
              <w:pStyle w:val="Other20"/>
              <w:tabs>
                <w:tab w:val="left" w:leader="dot" w:pos="5722"/>
              </w:tabs>
              <w:rPr>
                <w:b/>
                <w:bCs/>
                <w:sz w:val="20"/>
                <w:szCs w:val="20"/>
                <w:rtl/>
              </w:rPr>
            </w:pPr>
            <w:r w:rsidRPr="00FD12D5">
              <w:rPr>
                <w:rFonts w:hint="cs"/>
                <w:b/>
                <w:bCs/>
                <w:sz w:val="20"/>
                <w:szCs w:val="20"/>
                <w:rtl/>
              </w:rPr>
              <w:t>الصفة الوظيفية</w:t>
            </w:r>
            <w:r w:rsidR="008D33A1" w:rsidRPr="00FD12D5">
              <w:rPr>
                <w:rFonts w:hint="cs"/>
                <w:b/>
                <w:bCs/>
                <w:sz w:val="20"/>
                <w:szCs w:val="20"/>
                <w:rtl/>
              </w:rPr>
              <w:t>:</w:t>
            </w:r>
          </w:p>
          <w:p w14:paraId="49F4CEE5" w14:textId="77777777" w:rsidR="00717CDC" w:rsidRPr="00FD12D5" w:rsidRDefault="00717CDC">
            <w:pPr>
              <w:pStyle w:val="Other20"/>
              <w:spacing w:line="180" w:lineRule="auto"/>
              <w:ind w:firstLine="280"/>
              <w:jc w:val="both"/>
              <w:rPr>
                <w:sz w:val="20"/>
                <w:szCs w:val="20"/>
                <w:rtl/>
              </w:rPr>
            </w:pPr>
          </w:p>
        </w:tc>
        <w:tc>
          <w:tcPr>
            <w:tcW w:w="3960" w:type="dxa"/>
            <w:vMerge/>
            <w:tcBorders>
              <w:right w:val="single" w:sz="4" w:space="0" w:color="auto"/>
            </w:tcBorders>
            <w:shd w:val="clear" w:color="auto" w:fill="FFFFFF"/>
          </w:tcPr>
          <w:p w14:paraId="4FB1FC29" w14:textId="77777777" w:rsidR="00717CDC" w:rsidRPr="00FD12D5" w:rsidRDefault="00717CDC">
            <w:pPr>
              <w:bidi/>
              <w:rPr>
                <w:sz w:val="20"/>
                <w:szCs w:val="20"/>
                <w:rtl/>
              </w:rPr>
            </w:pPr>
          </w:p>
        </w:tc>
      </w:tr>
      <w:tr w:rsidR="00717CDC" w:rsidRPr="00694B4C" w14:paraId="58AD2393" w14:textId="77777777" w:rsidTr="00AC1FA6">
        <w:trPr>
          <w:trHeight w:hRule="exact" w:val="863"/>
          <w:jc w:val="center"/>
        </w:trPr>
        <w:tc>
          <w:tcPr>
            <w:tcW w:w="11324" w:type="dxa"/>
            <w:gridSpan w:val="5"/>
            <w:tcBorders>
              <w:top w:val="single" w:sz="4" w:space="0" w:color="auto"/>
              <w:left w:val="single" w:sz="4" w:space="0" w:color="auto"/>
              <w:right w:val="single" w:sz="4" w:space="0" w:color="auto"/>
            </w:tcBorders>
            <w:shd w:val="clear" w:color="auto" w:fill="FFFFFF"/>
            <w:vAlign w:val="bottom"/>
          </w:tcPr>
          <w:p w14:paraId="40716143" w14:textId="77777777" w:rsidR="00717CDC" w:rsidRPr="00FD12D5" w:rsidRDefault="008D33A1" w:rsidP="008D33A1">
            <w:pPr>
              <w:pStyle w:val="Other20"/>
              <w:jc w:val="center"/>
              <w:rPr>
                <w:sz w:val="20"/>
                <w:szCs w:val="20"/>
                <w:rtl/>
                <w:lang w:val="en-US"/>
              </w:rPr>
            </w:pPr>
            <w:r w:rsidRPr="00FD12D5">
              <w:rPr>
                <w:rFonts w:ascii="Times New Roman" w:eastAsia="Times New Roman" w:hAnsi="Times New Roman" w:cs="Times New Roman"/>
                <w:b/>
                <w:bCs/>
                <w:sz w:val="20"/>
                <w:szCs w:val="20"/>
                <w:rtl/>
                <w:lang w:val="en-US"/>
              </w:rPr>
              <w:t>يرجى إعطاء مواصفات متكاملة في العرض مع تحديدها وصفيها وتجهيزها عند طلب العينة</w:t>
            </w:r>
          </w:p>
        </w:tc>
      </w:tr>
      <w:tr w:rsidR="00717CDC" w:rsidRPr="00694B4C" w14:paraId="0EE0D310" w14:textId="77777777" w:rsidTr="00EB378C">
        <w:trPr>
          <w:trHeight w:hRule="exact" w:val="1130"/>
          <w:jc w:val="center"/>
        </w:trPr>
        <w:tc>
          <w:tcPr>
            <w:tcW w:w="3269" w:type="dxa"/>
            <w:gridSpan w:val="2"/>
            <w:vMerge w:val="restart"/>
            <w:tcBorders>
              <w:top w:val="single" w:sz="4" w:space="0" w:color="auto"/>
              <w:left w:val="single" w:sz="4" w:space="0" w:color="auto"/>
              <w:right w:val="single" w:sz="4" w:space="0" w:color="auto"/>
            </w:tcBorders>
            <w:shd w:val="clear" w:color="auto" w:fill="FFFFFF"/>
            <w:vAlign w:val="center"/>
          </w:tcPr>
          <w:p w14:paraId="053AAF40" w14:textId="27DAF674" w:rsidR="00717CDC" w:rsidRPr="00FD12D5" w:rsidRDefault="007843C5" w:rsidP="008E02FC">
            <w:pPr>
              <w:pStyle w:val="Other20"/>
              <w:spacing w:line="259" w:lineRule="auto"/>
              <w:jc w:val="center"/>
              <w:rPr>
                <w:sz w:val="20"/>
                <w:szCs w:val="20"/>
                <w:rtl/>
                <w:lang w:val="en-US"/>
              </w:rPr>
            </w:pPr>
            <w:r w:rsidRPr="00FD12D5">
              <w:rPr>
                <w:rFonts w:ascii="Times New Roman" w:eastAsia="Times New Roman" w:hAnsi="Times New Roman" w:cs="Times New Roman"/>
                <w:b/>
                <w:bCs/>
                <w:sz w:val="20"/>
                <w:szCs w:val="20"/>
                <w:rtl/>
                <w:lang w:val="en-US"/>
              </w:rPr>
              <w:t xml:space="preserve">مناقصة توريد وتوصيل </w:t>
            </w:r>
            <w:r w:rsidR="00001CC4" w:rsidRPr="00FD12D5">
              <w:rPr>
                <w:rFonts w:ascii="Times New Roman" w:eastAsia="Times New Roman" w:hAnsi="Times New Roman" w:cs="Times New Roman" w:hint="cs"/>
                <w:b/>
                <w:bCs/>
                <w:sz w:val="20"/>
                <w:szCs w:val="20"/>
                <w:rtl/>
                <w:lang w:val="en-US"/>
              </w:rPr>
              <w:t>أغذية مختلفة</w:t>
            </w:r>
            <w:r w:rsidRPr="00FD12D5">
              <w:rPr>
                <w:rFonts w:ascii="Times New Roman" w:eastAsia="Times New Roman" w:hAnsi="Times New Roman" w:cs="Times New Roman"/>
                <w:b/>
                <w:bCs/>
                <w:sz w:val="20"/>
                <w:szCs w:val="20"/>
                <w:rtl/>
                <w:lang w:val="en-US"/>
              </w:rPr>
              <w:t xml:space="preserve">-عدن (دار سعد ) المطبخ المدرسي </w:t>
            </w:r>
            <w:r w:rsidR="008E02FC" w:rsidRPr="00FD12D5">
              <w:rPr>
                <w:rFonts w:ascii="Calibri" w:eastAsia="Calibri" w:hAnsi="Calibri" w:cs="Calibri"/>
                <w:b/>
                <w:bCs/>
                <w:sz w:val="20"/>
                <w:szCs w:val="20"/>
                <w:rtl/>
                <w:lang w:val="en-US"/>
              </w:rPr>
              <w:t xml:space="preserve">TD </w:t>
            </w:r>
            <w:r w:rsidR="00001CC4" w:rsidRPr="00FD12D5">
              <w:rPr>
                <w:rFonts w:ascii="Calibri" w:eastAsia="Calibri" w:hAnsi="Calibri" w:cs="Calibri" w:hint="cs"/>
                <w:b/>
                <w:bCs/>
                <w:sz w:val="20"/>
                <w:szCs w:val="20"/>
                <w:rtl/>
                <w:lang w:val="en-US"/>
              </w:rPr>
              <w:t>04</w:t>
            </w:r>
            <w:r w:rsidR="008E02FC" w:rsidRPr="00FD12D5">
              <w:rPr>
                <w:rFonts w:ascii="Calibri" w:eastAsia="Calibri" w:hAnsi="Calibri" w:cs="Calibri"/>
                <w:b/>
                <w:bCs/>
                <w:sz w:val="20"/>
                <w:szCs w:val="20"/>
                <w:rtl/>
                <w:lang w:val="en-US"/>
              </w:rPr>
              <w:t>/</w:t>
            </w:r>
            <w:r w:rsidR="009E0EA6">
              <w:rPr>
                <w:rFonts w:ascii="Calibri" w:eastAsia="Calibri" w:hAnsi="Calibri" w:cs="Calibri" w:hint="cs"/>
                <w:b/>
                <w:bCs/>
                <w:sz w:val="20"/>
                <w:szCs w:val="20"/>
                <w:rtl/>
                <w:lang w:val="en-US"/>
              </w:rPr>
              <w:t>2024</w:t>
            </w:r>
            <w:r w:rsidR="008E02FC" w:rsidRPr="00FD12D5">
              <w:rPr>
                <w:rFonts w:ascii="Calibri" w:eastAsia="Calibri" w:hAnsi="Calibri" w:cs="Calibri"/>
                <w:b/>
                <w:bCs/>
                <w:sz w:val="20"/>
                <w:szCs w:val="20"/>
                <w:rtl/>
                <w:lang w:val="en-US"/>
              </w:rPr>
              <w:t xml:space="preserve"> / SHS-ADN</w:t>
            </w:r>
          </w:p>
        </w:tc>
        <w:tc>
          <w:tcPr>
            <w:tcW w:w="3387" w:type="dxa"/>
            <w:tcBorders>
              <w:top w:val="single" w:sz="4" w:space="0" w:color="auto"/>
              <w:right w:val="single" w:sz="4" w:space="0" w:color="auto"/>
            </w:tcBorders>
            <w:shd w:val="clear" w:color="auto" w:fill="FFFFFF"/>
            <w:vAlign w:val="center"/>
          </w:tcPr>
          <w:p w14:paraId="3761CC7E" w14:textId="28F772B2" w:rsidR="00717CDC" w:rsidRPr="00FD12D5" w:rsidRDefault="00AC1FA6" w:rsidP="00EB378C">
            <w:pPr>
              <w:pStyle w:val="Other20"/>
              <w:jc w:val="center"/>
              <w:rPr>
                <w:sz w:val="20"/>
                <w:szCs w:val="20"/>
                <w:rtl/>
                <w:lang w:val="en-US"/>
              </w:rPr>
            </w:pPr>
            <w:r w:rsidRPr="00FD12D5">
              <w:rPr>
                <w:sz w:val="20"/>
                <w:szCs w:val="20"/>
                <w:rtl/>
                <w:lang w:val="en-US"/>
              </w:rPr>
              <w:t xml:space="preserve">المبلغ الإجمالي بالدولار الأمريكي حسب </w:t>
            </w:r>
            <w:r w:rsidR="008E02FC" w:rsidRPr="00FD12D5">
              <w:rPr>
                <w:rFonts w:hint="cs"/>
                <w:sz w:val="20"/>
                <w:szCs w:val="20"/>
                <w:rtl/>
                <w:lang w:val="en-US"/>
              </w:rPr>
              <w:t xml:space="preserve">الجدول المرفق </w:t>
            </w:r>
            <w:r w:rsidRPr="00FD12D5">
              <w:rPr>
                <w:sz w:val="20"/>
                <w:szCs w:val="20"/>
                <w:rtl/>
                <w:lang w:val="en-US"/>
              </w:rPr>
              <w:t xml:space="preserve">والتي تم تعبئتها من قبل </w:t>
            </w:r>
            <w:r w:rsidR="008E02FC" w:rsidRPr="00FD12D5">
              <w:rPr>
                <w:rFonts w:hint="cs"/>
                <w:sz w:val="20"/>
                <w:szCs w:val="20"/>
                <w:rtl/>
                <w:lang w:val="en-US"/>
              </w:rPr>
              <w:t>مقدم الخدمة</w:t>
            </w:r>
          </w:p>
        </w:tc>
        <w:tc>
          <w:tcPr>
            <w:tcW w:w="4668" w:type="dxa"/>
            <w:gridSpan w:val="2"/>
            <w:tcBorders>
              <w:top w:val="single" w:sz="4" w:space="0" w:color="auto"/>
              <w:right w:val="single" w:sz="4" w:space="0" w:color="auto"/>
            </w:tcBorders>
            <w:shd w:val="clear" w:color="auto" w:fill="FFFFFF"/>
            <w:vAlign w:val="center"/>
          </w:tcPr>
          <w:p w14:paraId="3DEED7FD" w14:textId="55186E92" w:rsidR="00717CDC" w:rsidRPr="00FD12D5" w:rsidRDefault="008E02FC" w:rsidP="00EB378C">
            <w:pPr>
              <w:pStyle w:val="Other20"/>
              <w:jc w:val="center"/>
              <w:rPr>
                <w:sz w:val="20"/>
                <w:szCs w:val="20"/>
                <w:rtl/>
              </w:rPr>
            </w:pPr>
            <w:proofErr w:type="spellStart"/>
            <w:r w:rsidRPr="00FD12D5">
              <w:rPr>
                <w:rFonts w:hint="cs"/>
                <w:sz w:val="20"/>
                <w:szCs w:val="20"/>
                <w:rtl/>
              </w:rPr>
              <w:t>بالاحرف</w:t>
            </w:r>
            <w:proofErr w:type="spellEnd"/>
          </w:p>
        </w:tc>
      </w:tr>
      <w:tr w:rsidR="00717CDC" w:rsidRPr="00694B4C" w14:paraId="6D862BE2" w14:textId="77777777" w:rsidTr="00EB378C">
        <w:trPr>
          <w:trHeight w:hRule="exact" w:val="711"/>
          <w:jc w:val="center"/>
        </w:trPr>
        <w:tc>
          <w:tcPr>
            <w:tcW w:w="3269" w:type="dxa"/>
            <w:gridSpan w:val="2"/>
            <w:vMerge/>
            <w:tcBorders>
              <w:left w:val="single" w:sz="4" w:space="0" w:color="auto"/>
              <w:bottom w:val="single" w:sz="4" w:space="0" w:color="auto"/>
              <w:right w:val="single" w:sz="4" w:space="0" w:color="auto"/>
            </w:tcBorders>
            <w:shd w:val="clear" w:color="auto" w:fill="FFFFFF"/>
            <w:vAlign w:val="center"/>
          </w:tcPr>
          <w:p w14:paraId="620DD198" w14:textId="77777777" w:rsidR="00717CDC" w:rsidRPr="00694B4C" w:rsidRDefault="00717CDC">
            <w:pPr>
              <w:bidi/>
              <w:rPr>
                <w:rtl/>
              </w:rPr>
            </w:pPr>
          </w:p>
        </w:tc>
        <w:tc>
          <w:tcPr>
            <w:tcW w:w="3387" w:type="dxa"/>
            <w:tcBorders>
              <w:top w:val="single" w:sz="4" w:space="0" w:color="auto"/>
              <w:bottom w:val="single" w:sz="4" w:space="0" w:color="auto"/>
              <w:right w:val="single" w:sz="4" w:space="0" w:color="auto"/>
            </w:tcBorders>
            <w:shd w:val="clear" w:color="auto" w:fill="FFFFFF"/>
            <w:vAlign w:val="center"/>
          </w:tcPr>
          <w:p w14:paraId="472EAAAE" w14:textId="77777777" w:rsidR="00717CDC" w:rsidRPr="00694B4C" w:rsidRDefault="00717CDC" w:rsidP="00EB378C">
            <w:pPr>
              <w:bidi/>
              <w:jc w:val="center"/>
              <w:rPr>
                <w:sz w:val="10"/>
                <w:szCs w:val="10"/>
                <w:rtl/>
                <w:lang w:val="en-US"/>
              </w:rPr>
            </w:pPr>
          </w:p>
        </w:tc>
        <w:tc>
          <w:tcPr>
            <w:tcW w:w="4668" w:type="dxa"/>
            <w:gridSpan w:val="2"/>
            <w:tcBorders>
              <w:top w:val="single" w:sz="4" w:space="0" w:color="auto"/>
              <w:bottom w:val="single" w:sz="4" w:space="0" w:color="auto"/>
              <w:right w:val="single" w:sz="4" w:space="0" w:color="auto"/>
            </w:tcBorders>
            <w:shd w:val="clear" w:color="auto" w:fill="FFFFFF"/>
            <w:vAlign w:val="center"/>
          </w:tcPr>
          <w:p w14:paraId="6456B5B7" w14:textId="77777777" w:rsidR="00717CDC" w:rsidRPr="00694B4C" w:rsidRDefault="00717CDC" w:rsidP="00EB378C">
            <w:pPr>
              <w:bidi/>
              <w:jc w:val="center"/>
              <w:rPr>
                <w:sz w:val="10"/>
                <w:szCs w:val="10"/>
                <w:rtl/>
              </w:rPr>
            </w:pPr>
          </w:p>
        </w:tc>
      </w:tr>
    </w:tbl>
    <w:p w14:paraId="4F4E6759" w14:textId="77777777" w:rsidR="00815C3D" w:rsidRPr="00694B4C" w:rsidRDefault="00815C3D" w:rsidP="00017A58">
      <w:pPr>
        <w:pStyle w:val="Bodytext20"/>
        <w:tabs>
          <w:tab w:val="left" w:leader="dot" w:pos="5024"/>
        </w:tabs>
        <w:spacing w:after="780"/>
        <w:jc w:val="both"/>
        <w:rPr>
          <w:b/>
          <w:bCs/>
          <w:i/>
          <w:iCs/>
          <w:rtl/>
          <w:lang w:val="en-US"/>
        </w:rPr>
      </w:pPr>
    </w:p>
    <w:p w14:paraId="0DDFB10E" w14:textId="77777777" w:rsidR="00017A58" w:rsidRPr="00DC6975" w:rsidRDefault="00AC1FA6" w:rsidP="00815C3D">
      <w:pPr>
        <w:pStyle w:val="Bodytext20"/>
        <w:tabs>
          <w:tab w:val="left" w:leader="dot" w:pos="5024"/>
        </w:tabs>
        <w:spacing w:after="780"/>
        <w:jc w:val="both"/>
        <w:rPr>
          <w:b/>
          <w:bCs/>
          <w:i/>
          <w:iCs/>
          <w:sz w:val="14"/>
          <w:szCs w:val="14"/>
          <w:rtl/>
        </w:rPr>
      </w:pPr>
      <w:r w:rsidRPr="00DC6975">
        <w:rPr>
          <w:b/>
          <w:bCs/>
          <w:i/>
          <w:iCs/>
          <w:sz w:val="14"/>
          <w:szCs w:val="14"/>
          <w:rtl/>
          <w:lang w:val="en-US"/>
        </w:rPr>
        <w:t>اسم</w:t>
      </w:r>
      <w:r w:rsidR="00824437" w:rsidRPr="00DC6975">
        <w:rPr>
          <w:i/>
          <w:iCs/>
          <w:sz w:val="14"/>
          <w:szCs w:val="14"/>
          <w:rtl/>
          <w:lang w:val="en-US"/>
        </w:rPr>
        <w:tab/>
      </w:r>
    </w:p>
    <w:p w14:paraId="323B9686" w14:textId="77777777" w:rsidR="00DC6975" w:rsidRPr="00DC6975" w:rsidRDefault="00AC1FA6" w:rsidP="00F82E56">
      <w:pPr>
        <w:pStyle w:val="Bodytext20"/>
        <w:tabs>
          <w:tab w:val="left" w:leader="dot" w:pos="5024"/>
        </w:tabs>
        <w:spacing w:after="780"/>
        <w:jc w:val="both"/>
        <w:rPr>
          <w:sz w:val="14"/>
          <w:szCs w:val="14"/>
          <w:rtl/>
          <w:lang w:val="en-US"/>
        </w:rPr>
      </w:pPr>
      <w:r w:rsidRPr="00DC6975">
        <w:rPr>
          <w:rFonts w:ascii="Tahoma" w:eastAsia="Tahoma" w:hAnsi="Tahoma" w:cs="Tahoma" w:hint="cs"/>
          <w:b/>
          <w:bCs/>
          <w:i/>
          <w:iCs/>
          <w:sz w:val="10"/>
          <w:szCs w:val="10"/>
          <w:rtl/>
          <w:lang w:val="en-US"/>
        </w:rPr>
        <w:t>تاريخ</w:t>
      </w:r>
      <w:r w:rsidR="00824437" w:rsidRPr="00DC6975">
        <w:rPr>
          <w:sz w:val="14"/>
          <w:szCs w:val="14"/>
          <w:rtl/>
          <w:lang w:val="en-US"/>
        </w:rPr>
        <w:tab/>
      </w:r>
    </w:p>
    <w:p w14:paraId="11E4E2F6" w14:textId="07E689A8" w:rsidR="006B4506" w:rsidRPr="00DC6975" w:rsidRDefault="00F82E56" w:rsidP="00F82E56">
      <w:pPr>
        <w:pStyle w:val="Bodytext20"/>
        <w:tabs>
          <w:tab w:val="left" w:leader="dot" w:pos="5024"/>
        </w:tabs>
        <w:spacing w:after="780"/>
        <w:jc w:val="both"/>
        <w:rPr>
          <w:b/>
          <w:bCs/>
          <w:i/>
          <w:iCs/>
          <w:sz w:val="14"/>
          <w:szCs w:val="14"/>
          <w:rtl/>
          <w:lang w:val="en-US"/>
        </w:rPr>
      </w:pPr>
      <w:r w:rsidRPr="00DC6975">
        <w:rPr>
          <w:b/>
          <w:bCs/>
          <w:i/>
          <w:iCs/>
          <w:sz w:val="14"/>
          <w:szCs w:val="14"/>
          <w:rtl/>
          <w:lang w:val="en-US"/>
        </w:rPr>
        <w:lastRenderedPageBreak/>
        <w:t>التوقيع</w:t>
      </w:r>
      <w:r w:rsidRPr="00DC6975">
        <w:rPr>
          <w:b/>
          <w:bCs/>
          <w:i/>
          <w:iCs/>
          <w:sz w:val="14"/>
          <w:szCs w:val="14"/>
          <w:rtl/>
          <w:lang w:val="en-US"/>
        </w:rPr>
        <w:tab/>
      </w:r>
    </w:p>
    <w:tbl>
      <w:tblPr>
        <w:tblpPr w:leftFromText="180" w:rightFromText="180" w:vertAnchor="text" w:horzAnchor="margin" w:tblpY="218"/>
        <w:bidiVisual/>
        <w:tblW w:w="11496" w:type="dxa"/>
        <w:tblLayout w:type="fixed"/>
        <w:tblLook w:val="04A0" w:firstRow="1" w:lastRow="0" w:firstColumn="1" w:lastColumn="0" w:noHBand="0" w:noVBand="1"/>
      </w:tblPr>
      <w:tblGrid>
        <w:gridCol w:w="5679"/>
        <w:gridCol w:w="5817"/>
      </w:tblGrid>
      <w:tr w:rsidR="006B4506" w:rsidRPr="008239CB" w14:paraId="079AE95B" w14:textId="77777777" w:rsidTr="00F82E56">
        <w:tc>
          <w:tcPr>
            <w:tcW w:w="5679" w:type="dxa"/>
            <w:shd w:val="clear" w:color="auto" w:fill="auto"/>
          </w:tcPr>
          <w:p w14:paraId="4DCED835" w14:textId="77777777" w:rsidR="006B4506" w:rsidRPr="00694B4C" w:rsidRDefault="006B4506" w:rsidP="00F82E56">
            <w:pPr>
              <w:autoSpaceDE w:val="0"/>
              <w:autoSpaceDN w:val="0"/>
              <w:bidi/>
              <w:adjustRightInd w:val="0"/>
              <w:jc w:val="center"/>
              <w:rPr>
                <w:rFonts w:ascii="Times New Roman" w:hAnsi="Times New Roman" w:cs="Times New Roman"/>
                <w:b/>
                <w:bCs/>
                <w:sz w:val="28"/>
                <w:szCs w:val="28"/>
                <w:rtl/>
              </w:rPr>
            </w:pPr>
            <w:r w:rsidRPr="00694B4C">
              <w:rPr>
                <w:rFonts w:ascii="Times New Roman" w:hAnsi="Times New Roman" w:cs="Times New Roman"/>
                <w:b/>
                <w:bCs/>
                <w:sz w:val="28"/>
                <w:szCs w:val="28"/>
                <w:rtl/>
              </w:rPr>
              <w:t>بيان</w:t>
            </w:r>
            <w:r w:rsidRPr="00694B4C">
              <w:rPr>
                <w:rFonts w:ascii="Times New Roman" w:hAnsi="Times New Roman" w:cs="Times New Roman"/>
                <w:sz w:val="28"/>
                <w:szCs w:val="28"/>
                <w:rtl/>
              </w:rPr>
              <w:t xml:space="preserve"> </w:t>
            </w:r>
            <w:r w:rsidRPr="00694B4C">
              <w:rPr>
                <w:rFonts w:ascii="Times New Roman" w:hAnsi="Times New Roman" w:cs="Times New Roman"/>
                <w:b/>
                <w:bCs/>
                <w:sz w:val="28"/>
                <w:szCs w:val="28"/>
                <w:rtl/>
              </w:rPr>
              <w:t>تضارب</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 xml:space="preserve">المصالح </w:t>
            </w:r>
            <w:r w:rsidRPr="00694B4C">
              <w:rPr>
                <w:rFonts w:ascii="Times New Roman" w:hAnsi="Times New Roman" w:cs="Times New Roman" w:hint="cs"/>
                <w:b/>
                <w:bCs/>
                <w:sz w:val="28"/>
                <w:szCs w:val="28"/>
                <w:rtl/>
              </w:rPr>
              <w:t>و</w:t>
            </w:r>
            <w:r w:rsidRPr="00694B4C">
              <w:rPr>
                <w:rFonts w:ascii="Times New Roman" w:hAnsi="Times New Roman" w:cs="Times New Roman"/>
                <w:b/>
                <w:bCs/>
                <w:sz w:val="28"/>
                <w:szCs w:val="28"/>
                <w:rtl/>
              </w:rPr>
              <w:t>مدونة</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قواعد</w:t>
            </w:r>
            <w:r w:rsidRPr="00694B4C">
              <w:rPr>
                <w:rFonts w:ascii="Times New Roman" w:hAnsi="Times New Roman" w:cs="Times New Roman"/>
                <w:b/>
                <w:bCs/>
                <w:sz w:val="28"/>
                <w:szCs w:val="28"/>
              </w:rPr>
              <w:t xml:space="preserve"> </w:t>
            </w:r>
            <w:r w:rsidRPr="00694B4C">
              <w:rPr>
                <w:rFonts w:ascii="Times New Roman" w:hAnsi="Times New Roman" w:cs="Times New Roman"/>
                <w:b/>
                <w:bCs/>
                <w:sz w:val="28"/>
                <w:szCs w:val="28"/>
                <w:rtl/>
              </w:rPr>
              <w:t>السلوك</w:t>
            </w:r>
          </w:p>
        </w:tc>
        <w:tc>
          <w:tcPr>
            <w:tcW w:w="5817" w:type="dxa"/>
            <w:shd w:val="clear" w:color="auto" w:fill="auto"/>
          </w:tcPr>
          <w:p w14:paraId="1349547B" w14:textId="77777777" w:rsidR="006B4506" w:rsidRPr="00694B4C" w:rsidRDefault="006B4506" w:rsidP="00F82E56">
            <w:pPr>
              <w:jc w:val="center"/>
              <w:rPr>
                <w:rFonts w:ascii="Times New Roman" w:hAnsi="Times New Roman" w:cs="Times New Roman"/>
                <w:b/>
                <w:bCs/>
                <w:sz w:val="28"/>
                <w:szCs w:val="28"/>
                <w:lang w:val="en-US"/>
              </w:rPr>
            </w:pPr>
            <w:r w:rsidRPr="00694B4C">
              <w:rPr>
                <w:rFonts w:ascii="Times New Roman" w:hAnsi="Times New Roman" w:cs="Times New Roman"/>
                <w:b/>
                <w:bCs/>
                <w:sz w:val="28"/>
                <w:szCs w:val="28"/>
                <w:lang w:val="en-US"/>
              </w:rPr>
              <w:t>CONFLICT OF INTEREST: DECLARATION</w:t>
            </w:r>
          </w:p>
          <w:p w14:paraId="7F3AA362" w14:textId="77777777" w:rsidR="006B4506" w:rsidRPr="00694B4C" w:rsidRDefault="006B4506" w:rsidP="00F82E56">
            <w:pPr>
              <w:jc w:val="center"/>
              <w:rPr>
                <w:rFonts w:ascii="Times New Roman" w:hAnsi="Times New Roman" w:cs="Times New Roman"/>
                <w:sz w:val="28"/>
                <w:szCs w:val="28"/>
                <w:rtl/>
                <w:lang w:bidi="ar-YE"/>
              </w:rPr>
            </w:pPr>
            <w:r w:rsidRPr="00694B4C">
              <w:rPr>
                <w:rFonts w:ascii="Times New Roman" w:hAnsi="Times New Roman" w:cs="Times New Roman"/>
                <w:b/>
                <w:bCs/>
                <w:sz w:val="28"/>
                <w:szCs w:val="28"/>
                <w:lang w:val="en-US"/>
              </w:rPr>
              <w:t>CODE OF CONDUCT</w:t>
            </w:r>
          </w:p>
        </w:tc>
      </w:tr>
      <w:tr w:rsidR="006B4506" w:rsidRPr="008239CB" w14:paraId="77A8BA85" w14:textId="77777777" w:rsidTr="00F82E56">
        <w:trPr>
          <w:trHeight w:val="2581"/>
        </w:trPr>
        <w:tc>
          <w:tcPr>
            <w:tcW w:w="5679" w:type="dxa"/>
            <w:shd w:val="clear" w:color="auto" w:fill="auto"/>
          </w:tcPr>
          <w:p w14:paraId="5CF6FA2F"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w:t>
            </w:r>
            <w:r w:rsidRPr="00694B4C">
              <w:rPr>
                <w:rFonts w:ascii="Times New Roman" w:hAnsi="Times New Roman" w:cs="Times New Roman"/>
                <w:b/>
                <w:bCs/>
                <w:sz w:val="28"/>
                <w:szCs w:val="28"/>
                <w:rtl/>
              </w:rPr>
              <w:t>لهدف</w:t>
            </w:r>
          </w:p>
          <w:p w14:paraId="09E8CAC6" w14:textId="77777777" w:rsidR="006B4506" w:rsidRPr="00694B4C" w:rsidRDefault="006B4506" w:rsidP="00F82E56">
            <w:pPr>
              <w:autoSpaceDE w:val="0"/>
              <w:autoSpaceDN w:val="0"/>
              <w:bidi/>
              <w:adjustRightInd w:val="0"/>
              <w:rPr>
                <w:rFonts w:ascii="Times New Roman" w:hAnsi="Times New Roman" w:cs="Times New Roman"/>
                <w:sz w:val="28"/>
                <w:szCs w:val="28"/>
                <w:rtl/>
              </w:rPr>
            </w:pP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ملتزمة</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للشراكة 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الأشخاص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المؤهلين</w:t>
            </w:r>
            <w:r w:rsidRPr="00694B4C">
              <w:rPr>
                <w:rFonts w:ascii="Times New Roman" w:hAnsi="Times New Roman" w:cs="Times New Roman"/>
                <w:sz w:val="28"/>
                <w:szCs w:val="28"/>
              </w:rPr>
              <w:t xml:space="preserve"> / </w:t>
            </w:r>
            <w:r w:rsidRPr="00694B4C">
              <w:rPr>
                <w:rFonts w:ascii="Times New Roman" w:hAnsi="Times New Roman" w:cs="Times New Roman"/>
                <w:sz w:val="28"/>
                <w:szCs w:val="28"/>
                <w:rtl/>
              </w:rPr>
              <w:t>ذوي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الخبرة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فرصة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العقود</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عمل</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ت</w:t>
            </w:r>
            <w:r w:rsidRPr="00694B4C">
              <w:rPr>
                <w:rFonts w:ascii="Times New Roman" w:hAnsi="Times New Roman" w:cs="Times New Roman"/>
                <w:sz w:val="28"/>
                <w:szCs w:val="28"/>
                <w:rtl/>
              </w:rPr>
              <w:t>ورد،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تقر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بالموضوعية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وضعها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يمكن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يكون</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موضع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تساؤل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عندما</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يتعامل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الأقارب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الأصحاب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مع</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بعض</w:t>
            </w:r>
            <w:r w:rsidRPr="00694B4C">
              <w:rPr>
                <w:rFonts w:ascii="Times New Roman" w:hAnsi="Times New Roman" w:cs="Times New Roman"/>
                <w:sz w:val="28"/>
                <w:szCs w:val="28"/>
              </w:rPr>
              <w:t>.</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أن</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ترفض</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 xml:space="preserve">العمل مع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اعطاء</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فرصة</w:t>
            </w:r>
            <w:r w:rsidRPr="00694B4C">
              <w:rPr>
                <w:rFonts w:ascii="Times New Roman" w:hAnsi="Times New Roman" w:cs="Times New Roman" w:hint="cs"/>
                <w:sz w:val="28"/>
                <w:szCs w:val="28"/>
                <w:rtl/>
              </w:rPr>
              <w:t xml:space="preserve"> للاستشاريين</w:t>
            </w:r>
            <w:r w:rsidRPr="00694B4C">
              <w:rPr>
                <w:rFonts w:ascii="Times New Roman" w:hAnsi="Times New Roman" w:cs="Times New Roman"/>
                <w:sz w:val="28"/>
                <w:szCs w:val="28"/>
              </w:rPr>
              <w:t xml:space="preserve"> / </w:t>
            </w:r>
            <w:r w:rsidRPr="00694B4C">
              <w:rPr>
                <w:rFonts w:ascii="Times New Roman" w:hAnsi="Times New Roman" w:cs="Times New Roman" w:hint="cs"/>
                <w:sz w:val="28"/>
                <w:szCs w:val="28"/>
                <w:rtl/>
              </w:rPr>
              <w:t xml:space="preserve">موردين </w:t>
            </w:r>
            <w:r w:rsidRPr="00694B4C">
              <w:rPr>
                <w:rFonts w:ascii="Times New Roman" w:hAnsi="Times New Roman" w:cs="Times New Roman"/>
                <w:sz w:val="28"/>
                <w:szCs w:val="28"/>
                <w:rtl/>
              </w:rPr>
              <w:t>على</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أساس</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علاقته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بقريب</w:t>
            </w:r>
            <w:r w:rsidRPr="00694B4C">
              <w:rPr>
                <w:rFonts w:ascii="Times New Roman" w:hAnsi="Times New Roman" w:cs="Times New Roman"/>
                <w:sz w:val="28"/>
                <w:szCs w:val="28"/>
              </w:rPr>
              <w:t>/</w:t>
            </w:r>
            <w:r w:rsidRPr="00694B4C">
              <w:rPr>
                <w:rFonts w:ascii="Times New Roman" w:hAnsi="Times New Roman" w:cs="Times New Roman"/>
                <w:sz w:val="28"/>
                <w:szCs w:val="28"/>
                <w:rtl/>
              </w:rPr>
              <w:t>صاحب</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وثيقة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علاقة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إدارة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مباشرة،</w:t>
            </w:r>
            <w:r w:rsidRPr="00694B4C">
              <w:rPr>
                <w:rFonts w:ascii="Times New Roman" w:hAnsi="Times New Roman" w:cs="Times New Roman"/>
                <w:sz w:val="28"/>
                <w:szCs w:val="28"/>
              </w:rPr>
              <w:t xml:space="preserve"> </w:t>
            </w:r>
          </w:p>
        </w:tc>
        <w:tc>
          <w:tcPr>
            <w:tcW w:w="5817" w:type="dxa"/>
            <w:shd w:val="clear" w:color="auto" w:fill="auto"/>
          </w:tcPr>
          <w:p w14:paraId="42B7BE69"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PURPOSE</w:t>
            </w:r>
          </w:p>
          <w:p w14:paraId="1E1089A1"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While SHS is committed to the partnership of qualified/experienced people or offer consultant/Supplier contracts, it recognizes objectivity and the appearance of it can be open to question when close relatives or associates work together.</w:t>
            </w:r>
          </w:p>
          <w:p w14:paraId="7B7CA3E6" w14:textId="77777777" w:rsidR="006B4506" w:rsidRPr="00694B4C" w:rsidRDefault="006B4506" w:rsidP="00F82E56">
            <w:pPr>
              <w:rPr>
                <w:rFonts w:ascii="Times New Roman" w:hAnsi="Times New Roman" w:cs="Times New Roman"/>
                <w:rtl/>
                <w:lang w:bidi="ar-YE"/>
              </w:rPr>
            </w:pPr>
            <w:r w:rsidRPr="00694B4C">
              <w:rPr>
                <w:rFonts w:ascii="Times New Roman" w:hAnsi="Times New Roman" w:cs="Times New Roman"/>
                <w:lang w:val="en-US"/>
              </w:rPr>
              <w:t>While SHS will refuse no person partnership or consultancy / Supplier chance purely based on their association with a relative/associate in a close working or line management relationship,</w:t>
            </w:r>
          </w:p>
        </w:tc>
      </w:tr>
      <w:tr w:rsidR="006B4506" w:rsidRPr="00694B4C" w14:paraId="211C7083" w14:textId="77777777" w:rsidTr="00F82E56">
        <w:trPr>
          <w:trHeight w:val="6863"/>
        </w:trPr>
        <w:tc>
          <w:tcPr>
            <w:tcW w:w="5679" w:type="dxa"/>
            <w:shd w:val="clear" w:color="auto" w:fill="auto"/>
          </w:tcPr>
          <w:p w14:paraId="1F0865D9"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lastRenderedPageBreak/>
              <w:t>ا</w:t>
            </w:r>
            <w:r w:rsidRPr="00694B4C">
              <w:rPr>
                <w:rFonts w:ascii="Times New Roman" w:hAnsi="Times New Roman" w:cs="Times New Roman"/>
                <w:b/>
                <w:bCs/>
                <w:sz w:val="28"/>
                <w:szCs w:val="28"/>
                <w:rtl/>
              </w:rPr>
              <w:t>لتعاريف</w:t>
            </w:r>
          </w:p>
          <w:p w14:paraId="2037EE1B"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hint="cs"/>
                <w:b/>
                <w:bCs/>
                <w:sz w:val="28"/>
                <w:szCs w:val="28"/>
                <w:rtl/>
              </w:rPr>
              <w:t>القريب</w:t>
            </w:r>
            <w:r w:rsidRPr="00694B4C">
              <w:rPr>
                <w:rFonts w:ascii="Times New Roman" w:hAnsi="Times New Roman" w:cs="Times New Roman"/>
                <w:b/>
                <w:bCs/>
                <w:sz w:val="28"/>
                <w:szCs w:val="28"/>
              </w:rPr>
              <w:t>:</w:t>
            </w:r>
          </w:p>
          <w:p w14:paraId="1CB64519" w14:textId="77777777" w:rsidR="006B4506" w:rsidRPr="00694B4C" w:rsidRDefault="006B4506" w:rsidP="00F82E56">
            <w:pPr>
              <w:autoSpaceDE w:val="0"/>
              <w:autoSpaceDN w:val="0"/>
              <w:bidi/>
              <w:adjustRightInd w:val="0"/>
              <w:rPr>
                <w:rFonts w:ascii="Times New Roman" w:hAnsi="Times New Roman" w:cs="Times New Roman"/>
                <w:sz w:val="28"/>
                <w:szCs w:val="28"/>
              </w:rPr>
            </w:pPr>
            <w:r w:rsidRPr="00694B4C">
              <w:rPr>
                <w:rFonts w:ascii="Times New Roman" w:hAnsi="Times New Roman" w:cs="Times New Roman"/>
                <w:sz w:val="28"/>
                <w:szCs w:val="28"/>
                <w:rtl/>
              </w:rPr>
              <w:t>يعرف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بأنه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الذي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إما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الزوجة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الوالدين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الجد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الأطفال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بنت</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ابن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الأخ</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يقابل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ذلك</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القانون</w:t>
            </w:r>
            <w:r w:rsidRPr="00694B4C">
              <w:rPr>
                <w:rFonts w:ascii="Times New Roman" w:hAnsi="Times New Roman" w:cs="Times New Roman"/>
                <w:sz w:val="28"/>
                <w:szCs w:val="28"/>
              </w:rPr>
              <w:t>.</w:t>
            </w:r>
          </w:p>
          <w:p w14:paraId="178587E8" w14:textId="77777777" w:rsidR="006B4506" w:rsidRPr="00694B4C" w:rsidRDefault="006B4506" w:rsidP="00F82E56">
            <w:pPr>
              <w:autoSpaceDE w:val="0"/>
              <w:autoSpaceDN w:val="0"/>
              <w:bidi/>
              <w:adjustRightInd w:val="0"/>
              <w:rPr>
                <w:rFonts w:ascii="Times New Roman" w:hAnsi="Times New Roman" w:cs="Times New Roman"/>
                <w:b/>
                <w:bCs/>
                <w:sz w:val="28"/>
                <w:szCs w:val="28"/>
              </w:rPr>
            </w:pPr>
            <w:r w:rsidRPr="00694B4C">
              <w:rPr>
                <w:rFonts w:ascii="Times New Roman" w:hAnsi="Times New Roman" w:cs="Times New Roman"/>
                <w:b/>
                <w:bCs/>
                <w:sz w:val="28"/>
                <w:szCs w:val="28"/>
                <w:rtl/>
              </w:rPr>
              <w:t>الصاحب</w:t>
            </w:r>
            <w:r w:rsidRPr="00694B4C">
              <w:rPr>
                <w:rFonts w:ascii="Times New Roman" w:hAnsi="Times New Roman" w:cs="Times New Roman"/>
                <w:b/>
                <w:bCs/>
                <w:sz w:val="28"/>
                <w:szCs w:val="28"/>
              </w:rPr>
              <w:t>:</w:t>
            </w:r>
          </w:p>
          <w:p w14:paraId="78BB8F1E" w14:textId="77777777" w:rsidR="006B4506" w:rsidRPr="00694B4C" w:rsidRDefault="006B4506" w:rsidP="00F82E56">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sz w:val="28"/>
                <w:szCs w:val="28"/>
                <w:rtl/>
              </w:rPr>
              <w:t>هو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شخص</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بينه</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وبين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الموظف</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صلة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لا</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تتعلق</w:t>
            </w:r>
            <w:r w:rsidRPr="00694B4C">
              <w:rPr>
                <w:rFonts w:ascii="Times New Roman" w:hAnsi="Times New Roman" w:cs="Times New Roman"/>
                <w:sz w:val="28"/>
                <w:szCs w:val="28"/>
              </w:rPr>
              <w:t xml:space="preserve"> </w:t>
            </w:r>
            <w:r w:rsidRPr="00694B4C">
              <w:rPr>
                <w:rFonts w:ascii="Times New Roman" w:hAnsi="Times New Roman" w:cs="Times New Roman" w:hint="cs"/>
                <w:sz w:val="28"/>
                <w:szCs w:val="28"/>
                <w:rtl/>
              </w:rPr>
              <w:t>بالجمعية التكافل الإنساني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والتي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قد</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تخلق</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فعلي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محتمل</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أو</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شعور</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بإمكانية</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حدوث</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تعارض</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المصالح</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نتيجة</w:t>
            </w:r>
            <w:r w:rsidRPr="00694B4C">
              <w:rPr>
                <w:rFonts w:ascii="Times New Roman" w:hAnsi="Times New Roman" w:cs="Times New Roman" w:hint="cs"/>
                <w:sz w:val="28"/>
                <w:szCs w:val="28"/>
                <w:rtl/>
              </w:rPr>
              <w:t xml:space="preserve"> </w:t>
            </w:r>
            <w:r w:rsidRPr="00694B4C">
              <w:rPr>
                <w:rFonts w:ascii="Times New Roman" w:hAnsi="Times New Roman" w:cs="Times New Roman"/>
                <w:sz w:val="28"/>
                <w:szCs w:val="28"/>
                <w:rtl/>
              </w:rPr>
              <w:t>لعلاقتهم</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في</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مكان</w:t>
            </w:r>
            <w:r w:rsidRPr="00694B4C">
              <w:rPr>
                <w:rFonts w:ascii="Times New Roman" w:hAnsi="Times New Roman" w:cs="Times New Roman"/>
                <w:sz w:val="28"/>
                <w:szCs w:val="28"/>
              </w:rPr>
              <w:t xml:space="preserve"> </w:t>
            </w:r>
            <w:r w:rsidRPr="00694B4C">
              <w:rPr>
                <w:rFonts w:ascii="Times New Roman" w:hAnsi="Times New Roman" w:cs="Times New Roman"/>
                <w:sz w:val="28"/>
                <w:szCs w:val="28"/>
                <w:rtl/>
              </w:rPr>
              <w:t>العمل</w:t>
            </w:r>
            <w:r w:rsidRPr="00694B4C">
              <w:rPr>
                <w:rFonts w:ascii="Times New Roman" w:hAnsi="Times New Roman" w:cs="Times New Roman"/>
                <w:sz w:val="28"/>
                <w:szCs w:val="28"/>
              </w:rPr>
              <w:t>.</w:t>
            </w:r>
          </w:p>
          <w:p w14:paraId="4E6E68CF" w14:textId="77777777" w:rsidR="006B4506" w:rsidRPr="00694B4C" w:rsidRDefault="006B4506" w:rsidP="00F82E56">
            <w:pPr>
              <w:autoSpaceDE w:val="0"/>
              <w:autoSpaceDN w:val="0"/>
              <w:bidi/>
              <w:adjustRightInd w:val="0"/>
              <w:rPr>
                <w:rFonts w:ascii="Times New Roman" w:hAnsi="Times New Roman" w:cs="Times New Roman"/>
                <w:b/>
                <w:bCs/>
                <w:sz w:val="26"/>
                <w:szCs w:val="26"/>
              </w:rPr>
            </w:pPr>
            <w:r w:rsidRPr="00694B4C">
              <w:rPr>
                <w:rFonts w:ascii="Times New Roman" w:hAnsi="Times New Roman" w:cs="Times New Roman"/>
                <w:b/>
                <w:bCs/>
                <w:sz w:val="26"/>
                <w:szCs w:val="26"/>
                <w:rtl/>
              </w:rPr>
              <w:t>إقرار</w:t>
            </w:r>
            <w:r w:rsidRPr="00694B4C">
              <w:rPr>
                <w:rFonts w:ascii="Times New Roman" w:hAnsi="Times New Roman" w:cs="Times New Roman"/>
                <w:b/>
                <w:bCs/>
                <w:sz w:val="26"/>
                <w:szCs w:val="26"/>
              </w:rPr>
              <w:t xml:space="preserve"> </w:t>
            </w:r>
            <w:r w:rsidRPr="00694B4C">
              <w:rPr>
                <w:rFonts w:ascii="Times New Roman" w:hAnsi="Times New Roman" w:cs="Times New Roman"/>
                <w:b/>
                <w:bCs/>
                <w:sz w:val="26"/>
                <w:szCs w:val="26"/>
                <w:rtl/>
              </w:rPr>
              <w:t>مقدم</w:t>
            </w:r>
            <w:r w:rsidRPr="00694B4C">
              <w:rPr>
                <w:rFonts w:ascii="Times New Roman" w:hAnsi="Times New Roman" w:cs="Times New Roman"/>
                <w:b/>
                <w:bCs/>
                <w:sz w:val="26"/>
                <w:szCs w:val="26"/>
              </w:rPr>
              <w:t xml:space="preserve"> </w:t>
            </w:r>
            <w:r w:rsidRPr="00694B4C">
              <w:rPr>
                <w:rFonts w:ascii="Times New Roman" w:hAnsi="Times New Roman" w:cs="Times New Roman" w:hint="cs"/>
                <w:b/>
                <w:bCs/>
                <w:sz w:val="26"/>
                <w:szCs w:val="26"/>
                <w:rtl/>
              </w:rPr>
              <w:t>ا</w:t>
            </w:r>
            <w:r w:rsidRPr="00694B4C">
              <w:rPr>
                <w:rFonts w:ascii="Times New Roman" w:hAnsi="Times New Roman" w:cs="Times New Roman"/>
                <w:b/>
                <w:bCs/>
                <w:sz w:val="26"/>
                <w:szCs w:val="26"/>
                <w:rtl/>
              </w:rPr>
              <w:t>لطلب</w:t>
            </w:r>
            <w:r w:rsidRPr="00694B4C">
              <w:rPr>
                <w:rFonts w:ascii="Times New Roman" w:hAnsi="Times New Roman" w:cs="Times New Roman"/>
                <w:b/>
                <w:bCs/>
                <w:sz w:val="26"/>
                <w:szCs w:val="26"/>
              </w:rPr>
              <w:t>:</w:t>
            </w:r>
          </w:p>
          <w:p w14:paraId="7CB7B13A" w14:textId="77777777" w:rsidR="006B4506" w:rsidRPr="00694B4C" w:rsidRDefault="006B4506" w:rsidP="00F82E56">
            <w:pPr>
              <w:autoSpaceDE w:val="0"/>
              <w:autoSpaceDN w:val="0"/>
              <w:bidi/>
              <w:adjustRightInd w:val="0"/>
              <w:rPr>
                <w:rFonts w:ascii="Times New Roman" w:hAnsi="Times New Roman" w:cs="Times New Roman"/>
                <w:sz w:val="26"/>
                <w:szCs w:val="26"/>
                <w:rtl/>
              </w:rPr>
            </w:pPr>
            <w:r w:rsidRPr="00694B4C">
              <w:rPr>
                <w:rFonts w:ascii="Times New Roman" w:hAnsi="Times New Roman" w:cs="Times New Roman"/>
                <w:sz w:val="26"/>
                <w:szCs w:val="26"/>
                <w:rtl/>
              </w:rPr>
              <w:t>انا،</w:t>
            </w:r>
            <w:r w:rsidRPr="00694B4C">
              <w:rPr>
                <w:rFonts w:ascii="Times New Roman" w:hAnsi="Times New Roman" w:cs="Times New Roman"/>
                <w:sz w:val="26"/>
                <w:szCs w:val="26"/>
              </w:rPr>
              <w:t xml:space="preserve"> ________________________________</w:t>
            </w:r>
            <w:r w:rsidRPr="00694B4C">
              <w:rPr>
                <w:rFonts w:ascii="Times New Roman" w:hAnsi="Times New Roman" w:cs="Times New Roman"/>
                <w:sz w:val="26"/>
                <w:szCs w:val="26"/>
                <w:rtl/>
              </w:rPr>
              <w:t>،</w:t>
            </w:r>
          </w:p>
          <w:p w14:paraId="2E16EAB8" w14:textId="77777777" w:rsidR="006B4506" w:rsidRPr="00694B4C" w:rsidRDefault="006B4506" w:rsidP="00F82E56">
            <w:pPr>
              <w:autoSpaceDE w:val="0"/>
              <w:autoSpaceDN w:val="0"/>
              <w:bidi/>
              <w:adjustRightInd w:val="0"/>
              <w:rPr>
                <w:rFonts w:ascii="Times New Roman" w:hAnsi="Times New Roman" w:cs="Times New Roman"/>
                <w:sz w:val="26"/>
                <w:szCs w:val="26"/>
              </w:rPr>
            </w:pPr>
            <w:r w:rsidRPr="00694B4C">
              <w:rPr>
                <w:rFonts w:ascii="Times New Roman" w:hAnsi="Times New Roman" w:cs="Times New Roman"/>
                <w:sz w:val="26"/>
                <w:szCs w:val="26"/>
                <w:rtl/>
              </w:rPr>
              <w:t>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قرأت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وفهمت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وأوافق</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إذا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كشفت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تماما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تضارب</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محتمل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المصالح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وبتوقيع</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هذا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البيان،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أؤكد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المقدمة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أعلاه،</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وأعي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أن</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معلومات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غير</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دقيقة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خاطئة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أو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مضللة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حال</w:t>
            </w:r>
            <w:r w:rsidRPr="00694B4C">
              <w:rPr>
                <w:rFonts w:ascii="Times New Roman" w:hAnsi="Times New Roman" w:cs="Times New Roman" w:hint="cs"/>
                <w:sz w:val="26"/>
                <w:szCs w:val="26"/>
                <w:rtl/>
              </w:rPr>
              <w:t>ة ان</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جمعية التكافل الإنساني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قامت</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ب</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hint="cs"/>
                <w:sz w:val="26"/>
                <w:szCs w:val="26"/>
                <w:rtl/>
              </w:rPr>
              <w:t xml:space="preserve">عمل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منح</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عقد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توريد</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ستؤدي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اتخاذ</w:t>
            </w:r>
            <w:r w:rsidRPr="00694B4C">
              <w:rPr>
                <w:rFonts w:ascii="Times New Roman" w:hAnsi="Times New Roman" w:cs="Times New Roman" w:hint="cs"/>
                <w:sz w:val="26"/>
                <w:szCs w:val="26"/>
                <w:rtl/>
              </w:rPr>
              <w:t xml:space="preserve"> </w:t>
            </w:r>
            <w:r w:rsidRPr="00694B4C">
              <w:rPr>
                <w:rFonts w:ascii="Times New Roman" w:hAnsi="Times New Roman" w:cs="Times New Roman"/>
                <w:sz w:val="26"/>
                <w:szCs w:val="26"/>
                <w:rtl/>
              </w:rPr>
              <w:t>إجراءات</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تأديبية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تصل</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إلى</w:t>
            </w:r>
            <w:r w:rsidRPr="00694B4C">
              <w:rPr>
                <w:rFonts w:ascii="Times New Roman" w:hAnsi="Times New Roman" w:cs="Times New Roman"/>
                <w:sz w:val="26"/>
                <w:szCs w:val="26"/>
              </w:rPr>
              <w:t xml:space="preserve"> / </w:t>
            </w:r>
            <w:r w:rsidRPr="00694B4C">
              <w:rPr>
                <w:rFonts w:ascii="Times New Roman" w:hAnsi="Times New Roman" w:cs="Times New Roman" w:hint="cs"/>
                <w:sz w:val="26"/>
                <w:szCs w:val="26"/>
                <w:rtl/>
              </w:rPr>
              <w:t>ر</w:t>
            </w:r>
            <w:r w:rsidRPr="00694B4C">
              <w:rPr>
                <w:rFonts w:ascii="Times New Roman" w:hAnsi="Times New Roman" w:cs="Times New Roman"/>
                <w:sz w:val="26"/>
                <w:szCs w:val="26"/>
                <w:rtl/>
              </w:rPr>
              <w:t>بما</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في</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ذلك</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إنهاء</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الخدمة</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او</w:t>
            </w:r>
            <w:r w:rsidRPr="00694B4C">
              <w:rPr>
                <w:rFonts w:ascii="Times New Roman" w:hAnsi="Times New Roman" w:cs="Times New Roman"/>
                <w:sz w:val="26"/>
                <w:szCs w:val="26"/>
              </w:rPr>
              <w:t xml:space="preserve"> </w:t>
            </w:r>
            <w:r w:rsidRPr="00694B4C">
              <w:rPr>
                <w:rFonts w:ascii="Times New Roman" w:hAnsi="Times New Roman" w:cs="Times New Roman"/>
                <w:sz w:val="26"/>
                <w:szCs w:val="26"/>
                <w:rtl/>
              </w:rPr>
              <w:t>العقد</w:t>
            </w:r>
            <w:r w:rsidRPr="00694B4C">
              <w:rPr>
                <w:rFonts w:ascii="Times New Roman" w:hAnsi="Times New Roman" w:cs="Times New Roman"/>
                <w:b/>
                <w:bCs/>
                <w:sz w:val="26"/>
                <w:szCs w:val="26"/>
              </w:rPr>
              <w:t>.</w:t>
            </w:r>
          </w:p>
          <w:p w14:paraId="40375701" w14:textId="77777777" w:rsidR="006B4506" w:rsidRPr="00694B4C" w:rsidRDefault="006B4506" w:rsidP="00F82E56">
            <w:pPr>
              <w:autoSpaceDE w:val="0"/>
              <w:autoSpaceDN w:val="0"/>
              <w:bidi/>
              <w:adjustRightInd w:val="0"/>
              <w:rPr>
                <w:rFonts w:ascii="Times New Roman" w:hAnsi="Times New Roman" w:cs="Times New Roman"/>
                <w:b/>
                <w:bCs/>
                <w:sz w:val="26"/>
                <w:szCs w:val="26"/>
                <w:rtl/>
              </w:rPr>
            </w:pPr>
          </w:p>
          <w:p w14:paraId="2611AA1D" w14:textId="77777777" w:rsidR="006B4506" w:rsidRPr="00694B4C" w:rsidRDefault="006B4506" w:rsidP="00F82E56">
            <w:pPr>
              <w:autoSpaceDE w:val="0"/>
              <w:autoSpaceDN w:val="0"/>
              <w:bidi/>
              <w:adjustRightInd w:val="0"/>
              <w:rPr>
                <w:rFonts w:ascii="Times New Roman" w:hAnsi="Times New Roman" w:cs="Times New Roman"/>
                <w:sz w:val="26"/>
                <w:szCs w:val="26"/>
              </w:rPr>
            </w:pPr>
            <w:r w:rsidRPr="00694B4C">
              <w:rPr>
                <w:rFonts w:ascii="Times New Roman" w:hAnsi="Times New Roman" w:cs="Times New Roman"/>
                <w:b/>
                <w:bCs/>
                <w:sz w:val="26"/>
                <w:szCs w:val="26"/>
                <w:rtl/>
              </w:rPr>
              <w:t>الاسم</w:t>
            </w:r>
            <w:r w:rsidRPr="00694B4C">
              <w:rPr>
                <w:rFonts w:ascii="Times New Roman" w:hAnsi="Times New Roman" w:cs="Times New Roman" w:hint="cs"/>
                <w:b/>
                <w:bCs/>
                <w:sz w:val="26"/>
                <w:szCs w:val="26"/>
                <w:rtl/>
              </w:rPr>
              <w:t xml:space="preserve"> التجاري</w:t>
            </w:r>
            <w:r w:rsidRPr="00694B4C">
              <w:rPr>
                <w:rFonts w:ascii="Times New Roman" w:hAnsi="Times New Roman" w:cs="Times New Roman"/>
                <w:sz w:val="26"/>
                <w:szCs w:val="26"/>
              </w:rPr>
              <w:t>......................................................</w:t>
            </w:r>
          </w:p>
          <w:p w14:paraId="0EB7F1D4" w14:textId="77777777" w:rsidR="006B4506" w:rsidRPr="00694B4C" w:rsidRDefault="006B4506" w:rsidP="00F82E56">
            <w:pPr>
              <w:autoSpaceDE w:val="0"/>
              <w:autoSpaceDN w:val="0"/>
              <w:bidi/>
              <w:adjustRightInd w:val="0"/>
              <w:rPr>
                <w:rFonts w:ascii="Times New Roman" w:hAnsi="Times New Roman" w:cs="Times New Roman"/>
                <w:b/>
                <w:bCs/>
                <w:sz w:val="26"/>
                <w:szCs w:val="26"/>
                <w:rtl/>
                <w:lang w:bidi="ar-YE"/>
              </w:rPr>
            </w:pPr>
          </w:p>
          <w:p w14:paraId="41C51CF2" w14:textId="77777777" w:rsidR="006B4506" w:rsidRPr="00694B4C" w:rsidRDefault="006B4506" w:rsidP="00F82E56">
            <w:pPr>
              <w:autoSpaceDE w:val="0"/>
              <w:autoSpaceDN w:val="0"/>
              <w:bidi/>
              <w:adjustRightInd w:val="0"/>
              <w:rPr>
                <w:rFonts w:ascii="Times New Roman" w:hAnsi="Times New Roman" w:cs="Times New Roman"/>
                <w:sz w:val="28"/>
                <w:szCs w:val="28"/>
                <w:rtl/>
                <w:lang w:bidi="ar-YE"/>
              </w:rPr>
            </w:pPr>
            <w:r w:rsidRPr="00694B4C">
              <w:rPr>
                <w:rFonts w:ascii="Times New Roman" w:hAnsi="Times New Roman" w:cs="Times New Roman" w:hint="cs"/>
                <w:b/>
                <w:bCs/>
                <w:sz w:val="26"/>
                <w:szCs w:val="26"/>
                <w:rtl/>
              </w:rPr>
              <w:t xml:space="preserve">التوقيع وختم </w:t>
            </w:r>
            <w:r w:rsidRPr="00694B4C">
              <w:rPr>
                <w:rFonts w:ascii="Times New Roman" w:hAnsi="Times New Roman" w:cs="Times New Roman" w:hint="cs"/>
                <w:sz w:val="26"/>
                <w:szCs w:val="26"/>
                <w:rtl/>
              </w:rPr>
              <w:t>.</w:t>
            </w:r>
            <w:r w:rsidRPr="00694B4C">
              <w:rPr>
                <w:rFonts w:ascii="Times New Roman" w:hAnsi="Times New Roman" w:cs="Times New Roman"/>
                <w:sz w:val="26"/>
                <w:szCs w:val="26"/>
              </w:rPr>
              <w:t>......................................................</w:t>
            </w:r>
          </w:p>
          <w:p w14:paraId="70CACF0F" w14:textId="77777777" w:rsidR="006B4506" w:rsidRPr="00694B4C" w:rsidRDefault="006B4506" w:rsidP="00F82E56">
            <w:pPr>
              <w:autoSpaceDE w:val="0"/>
              <w:autoSpaceDN w:val="0"/>
              <w:bidi/>
              <w:adjustRightInd w:val="0"/>
              <w:rPr>
                <w:rFonts w:ascii="Times New Roman" w:hAnsi="Times New Roman" w:cs="Times New Roman"/>
                <w:sz w:val="28"/>
                <w:szCs w:val="28"/>
                <w:rtl/>
                <w:lang w:bidi="ar-YE"/>
              </w:rPr>
            </w:pPr>
          </w:p>
          <w:p w14:paraId="2F76605F" w14:textId="77777777" w:rsidR="006B4506" w:rsidRPr="00694B4C" w:rsidRDefault="006B4506" w:rsidP="00F82E56">
            <w:pPr>
              <w:autoSpaceDE w:val="0"/>
              <w:autoSpaceDN w:val="0"/>
              <w:bidi/>
              <w:adjustRightInd w:val="0"/>
              <w:rPr>
                <w:rFonts w:ascii="Times New Roman" w:hAnsi="Times New Roman" w:cs="Times New Roman"/>
                <w:sz w:val="28"/>
                <w:szCs w:val="28"/>
                <w:rtl/>
                <w:lang w:bidi="ar-YE"/>
              </w:rPr>
            </w:pPr>
          </w:p>
          <w:p w14:paraId="6B5BF8E5" w14:textId="77777777" w:rsidR="006B4506" w:rsidRPr="00694B4C" w:rsidRDefault="006B4506" w:rsidP="00F82E56">
            <w:pPr>
              <w:autoSpaceDE w:val="0"/>
              <w:autoSpaceDN w:val="0"/>
              <w:bidi/>
              <w:adjustRightInd w:val="0"/>
              <w:rPr>
                <w:rFonts w:ascii="Times New Roman" w:hAnsi="Times New Roman" w:cs="Times New Roman"/>
                <w:sz w:val="28"/>
                <w:szCs w:val="28"/>
                <w:rtl/>
                <w:lang w:bidi="ar-YE"/>
              </w:rPr>
            </w:pPr>
          </w:p>
        </w:tc>
        <w:tc>
          <w:tcPr>
            <w:tcW w:w="5817" w:type="dxa"/>
            <w:shd w:val="clear" w:color="auto" w:fill="auto"/>
          </w:tcPr>
          <w:p w14:paraId="426867F8"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DEFINITIONS</w:t>
            </w:r>
          </w:p>
          <w:p w14:paraId="3A697BD2"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Relative</w:t>
            </w:r>
          </w:p>
          <w:p w14:paraId="7BC00240"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Defined as, but not limited to, a person who is either the spouse, parent, grandparent, children, brother, sister, cousin, niece, nephew, or corresponding in-law.</w:t>
            </w:r>
          </w:p>
          <w:p w14:paraId="10233EB9" w14:textId="77777777" w:rsidR="006B4506" w:rsidRPr="00694B4C" w:rsidRDefault="006B4506" w:rsidP="00F82E56">
            <w:pPr>
              <w:autoSpaceDE w:val="0"/>
              <w:autoSpaceDN w:val="0"/>
              <w:adjustRightInd w:val="0"/>
              <w:rPr>
                <w:rFonts w:ascii="Times New Roman" w:hAnsi="Times New Roman" w:cs="Times New Roman"/>
                <w:b/>
                <w:bCs/>
                <w:lang w:val="en-US"/>
              </w:rPr>
            </w:pPr>
            <w:r w:rsidRPr="00694B4C">
              <w:rPr>
                <w:rFonts w:ascii="Times New Roman" w:hAnsi="Times New Roman" w:cs="Times New Roman"/>
                <w:b/>
                <w:bCs/>
                <w:lang w:val="en-US"/>
              </w:rPr>
              <w:t>Associate</w:t>
            </w:r>
          </w:p>
          <w:p w14:paraId="332A0138" w14:textId="77777777" w:rsidR="006B4506" w:rsidRPr="00694B4C" w:rsidRDefault="006B4506" w:rsidP="00F82E56">
            <w:pPr>
              <w:rPr>
                <w:rFonts w:ascii="Times New Roman" w:hAnsi="Times New Roman" w:cs="Times New Roman"/>
                <w:lang w:val="en-US" w:bidi="ar-YE"/>
              </w:rPr>
            </w:pPr>
            <w:r w:rsidRPr="00694B4C">
              <w:rPr>
                <w:rFonts w:ascii="Times New Roman" w:hAnsi="Times New Roman" w:cs="Times New Roman"/>
                <w:lang w:val="en-US"/>
              </w:rPr>
              <w:t>Defined as any person with whom the applicant has a non- SHS related association, which may create a potential, or actual conflict of interest, or a perception of a potential conflict of interest, in terms of their association in the workplace.</w:t>
            </w:r>
          </w:p>
          <w:p w14:paraId="6D7D9C28"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b/>
                <w:bCs/>
                <w:lang w:val="en-US"/>
              </w:rPr>
              <w:t>ACKNOWLEDGAPPLICANT</w:t>
            </w:r>
            <w:r w:rsidRPr="00694B4C">
              <w:rPr>
                <w:rFonts w:ascii="Times New Roman" w:hAnsi="Times New Roman" w:cs="Times New Roman"/>
                <w:lang w:val="en-US"/>
              </w:rPr>
              <w:t>:</w:t>
            </w:r>
          </w:p>
          <w:p w14:paraId="06DC8A12"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I,_____________________________________________,</w:t>
            </w:r>
          </w:p>
          <w:p w14:paraId="55A9786E" w14:textId="77777777" w:rsidR="006B4506" w:rsidRPr="00694B4C" w:rsidRDefault="006B4506" w:rsidP="00F82E56">
            <w:pPr>
              <w:autoSpaceDE w:val="0"/>
              <w:autoSpaceDN w:val="0"/>
              <w:adjustRightInd w:val="0"/>
              <w:rPr>
                <w:rFonts w:ascii="Times New Roman" w:hAnsi="Times New Roman" w:cs="Times New Roman"/>
                <w:lang w:val="en-US"/>
              </w:rPr>
            </w:pPr>
          </w:p>
          <w:p w14:paraId="617DEE06" w14:textId="77777777" w:rsidR="006B4506" w:rsidRPr="00694B4C" w:rsidRDefault="006B4506" w:rsidP="00F82E56">
            <w:pPr>
              <w:autoSpaceDE w:val="0"/>
              <w:autoSpaceDN w:val="0"/>
              <w:adjustRightInd w:val="0"/>
              <w:rPr>
                <w:rFonts w:ascii="Times New Roman" w:hAnsi="Times New Roman" w:cs="Times New Roman"/>
                <w:lang w:val="en-US"/>
              </w:rPr>
            </w:pPr>
            <w:r w:rsidRPr="00694B4C">
              <w:rPr>
                <w:rFonts w:ascii="Times New Roman" w:hAnsi="Times New Roman" w:cs="Times New Roman"/>
                <w:lang w:val="en-US"/>
              </w:rPr>
              <w:t>have read, understood and agree to the above statement. I have fully disclosed any potential conflicts of interest. By signing this Form, I confirm the accuracy of the above provided information &amp; I understand that any inaccurate, false or misleading information if SHS has hired you or offered a consultancy/ Supplier contract will result to disciplinary action up to / including employment termination or consultancy/ Supplier contract termination.</w:t>
            </w:r>
          </w:p>
          <w:p w14:paraId="372142C2" w14:textId="77777777" w:rsidR="006B4506" w:rsidRPr="00694B4C" w:rsidRDefault="006B4506" w:rsidP="00F82E56">
            <w:pPr>
              <w:autoSpaceDE w:val="0"/>
              <w:autoSpaceDN w:val="0"/>
              <w:adjustRightInd w:val="0"/>
              <w:rPr>
                <w:rFonts w:ascii="Times New Roman" w:hAnsi="Times New Roman" w:cs="Times New Roman"/>
                <w:b/>
                <w:bCs/>
                <w:rtl/>
              </w:rPr>
            </w:pPr>
          </w:p>
          <w:p w14:paraId="120AD982" w14:textId="77777777" w:rsidR="006B4506" w:rsidRPr="00694B4C" w:rsidRDefault="006B4506" w:rsidP="00F82E56">
            <w:pPr>
              <w:rPr>
                <w:rFonts w:ascii="Times New Roman" w:hAnsi="Times New Roman" w:cs="Times New Roman"/>
              </w:rPr>
            </w:pPr>
            <w:proofErr w:type="spellStart"/>
            <w:r w:rsidRPr="00694B4C">
              <w:rPr>
                <w:rFonts w:ascii="Times New Roman" w:hAnsi="Times New Roman" w:cs="Times New Roman"/>
                <w:b/>
                <w:bCs/>
              </w:rPr>
              <w:t>Name</w:t>
            </w:r>
            <w:proofErr w:type="spellEnd"/>
            <w:r w:rsidRPr="00694B4C">
              <w:rPr>
                <w:rFonts w:ascii="Times New Roman" w:hAnsi="Times New Roman" w:cs="Times New Roman"/>
                <w:b/>
                <w:bCs/>
              </w:rPr>
              <w:t xml:space="preserve"> : </w:t>
            </w:r>
            <w:r w:rsidRPr="00694B4C">
              <w:rPr>
                <w:rFonts w:ascii="Times New Roman" w:hAnsi="Times New Roman" w:cs="Times New Roman"/>
              </w:rPr>
              <w:t>………………………........……………..………..</w:t>
            </w:r>
          </w:p>
          <w:p w14:paraId="4546F936" w14:textId="77777777" w:rsidR="006B4506" w:rsidRPr="00694B4C" w:rsidRDefault="006B4506" w:rsidP="00F82E56">
            <w:pPr>
              <w:rPr>
                <w:rFonts w:ascii="Times New Roman" w:hAnsi="Times New Roman" w:cs="Times New Roman"/>
                <w:b/>
                <w:bCs/>
                <w:rtl/>
              </w:rPr>
            </w:pPr>
          </w:p>
          <w:p w14:paraId="4ED3742B" w14:textId="169DE29D" w:rsidR="006B4506" w:rsidRPr="00694B4C" w:rsidRDefault="006B4506" w:rsidP="00F82E56">
            <w:pPr>
              <w:rPr>
                <w:rFonts w:ascii="Times New Roman" w:hAnsi="Times New Roman" w:cs="Times New Roman"/>
                <w:rtl/>
                <w:lang w:bidi="ar-YE"/>
              </w:rPr>
            </w:pPr>
            <w:proofErr w:type="spellStart"/>
            <w:r w:rsidRPr="00694B4C">
              <w:rPr>
                <w:rFonts w:ascii="Times New Roman" w:hAnsi="Times New Roman" w:cs="Times New Roman"/>
                <w:b/>
                <w:bCs/>
              </w:rPr>
              <w:t>Signature</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Official</w:t>
            </w:r>
            <w:proofErr w:type="spellEnd"/>
            <w:r w:rsidRPr="00694B4C">
              <w:rPr>
                <w:rFonts w:ascii="Times New Roman" w:hAnsi="Times New Roman" w:cs="Times New Roman"/>
                <w:b/>
                <w:bCs/>
              </w:rPr>
              <w:t xml:space="preserve"> </w:t>
            </w:r>
            <w:proofErr w:type="spellStart"/>
            <w:r w:rsidRPr="00694B4C">
              <w:rPr>
                <w:rFonts w:ascii="Times New Roman" w:hAnsi="Times New Roman" w:cs="Times New Roman"/>
                <w:b/>
                <w:bCs/>
              </w:rPr>
              <w:t>Stamp</w:t>
            </w:r>
            <w:proofErr w:type="spellEnd"/>
            <w:r w:rsidRPr="00694B4C">
              <w:rPr>
                <w:rFonts w:ascii="Times New Roman" w:hAnsi="Times New Roman" w:cs="Times New Roman"/>
                <w:b/>
                <w:bCs/>
              </w:rPr>
              <w:t>:</w:t>
            </w:r>
            <w:r w:rsidRPr="00694B4C">
              <w:rPr>
                <w:rFonts w:ascii="Times New Roman" w:hAnsi="Times New Roman" w:cs="Times New Roman"/>
              </w:rPr>
              <w:t>……………………..………...</w:t>
            </w:r>
          </w:p>
        </w:tc>
      </w:tr>
    </w:tbl>
    <w:p w14:paraId="6D3E684F" w14:textId="77777777" w:rsidR="00471488" w:rsidRDefault="00471488" w:rsidP="00DC6975">
      <w:pPr>
        <w:pStyle w:val="Bodytext20"/>
        <w:tabs>
          <w:tab w:val="left" w:leader="dot" w:pos="5024"/>
        </w:tabs>
        <w:spacing w:after="560"/>
        <w:rPr>
          <w:b/>
          <w:bCs/>
          <w:u w:val="single"/>
          <w:rtl/>
          <w:lang w:val="en-US"/>
        </w:rPr>
      </w:pPr>
    </w:p>
    <w:p w14:paraId="1433D07F" w14:textId="77777777" w:rsidR="00471488" w:rsidRDefault="00471488" w:rsidP="00471488">
      <w:pPr>
        <w:pStyle w:val="Bodytext20"/>
        <w:tabs>
          <w:tab w:val="left" w:leader="dot" w:pos="5024"/>
        </w:tabs>
        <w:spacing w:after="560"/>
        <w:rPr>
          <w:b/>
          <w:bCs/>
          <w:u w:val="single"/>
          <w:rtl/>
          <w:lang w:val="en-US"/>
        </w:rPr>
      </w:pPr>
    </w:p>
    <w:p w14:paraId="77F0C01C" w14:textId="77777777" w:rsidR="00471488" w:rsidRDefault="00471488" w:rsidP="00471488">
      <w:pPr>
        <w:pStyle w:val="Bodytext20"/>
        <w:tabs>
          <w:tab w:val="left" w:leader="dot" w:pos="5024"/>
        </w:tabs>
        <w:spacing w:after="560"/>
        <w:rPr>
          <w:b/>
          <w:bCs/>
          <w:u w:val="single"/>
          <w:rtl/>
          <w:lang w:val="en-US"/>
        </w:rPr>
      </w:pPr>
    </w:p>
    <w:p w14:paraId="1418309E" w14:textId="77777777" w:rsidR="00471488" w:rsidRDefault="00471488" w:rsidP="00471488">
      <w:pPr>
        <w:pStyle w:val="Bodytext20"/>
        <w:tabs>
          <w:tab w:val="left" w:leader="dot" w:pos="5024"/>
        </w:tabs>
        <w:spacing w:after="560"/>
        <w:rPr>
          <w:b/>
          <w:bCs/>
          <w:u w:val="single"/>
          <w:rtl/>
          <w:lang w:val="en-US"/>
        </w:rPr>
      </w:pPr>
    </w:p>
    <w:p w14:paraId="26AAA29A" w14:textId="6952446E" w:rsidR="00717CDC" w:rsidRPr="00694B4C" w:rsidRDefault="00824437" w:rsidP="00471488">
      <w:pPr>
        <w:pStyle w:val="Bodytext20"/>
        <w:tabs>
          <w:tab w:val="left" w:leader="dot" w:pos="5024"/>
        </w:tabs>
        <w:spacing w:after="560"/>
        <w:jc w:val="center"/>
        <w:rPr>
          <w:rtl/>
          <w:lang w:val="en-US"/>
        </w:rPr>
      </w:pPr>
      <w:r w:rsidRPr="00694B4C">
        <w:rPr>
          <w:b/>
          <w:bCs/>
          <w:u w:val="single"/>
          <w:rtl/>
          <w:lang w:val="en-US"/>
        </w:rPr>
        <w:t>تضارب الإفصاح عن المصالح</w:t>
      </w:r>
    </w:p>
    <w:p w14:paraId="7B2CA2FE" w14:textId="5D312F52" w:rsidR="00717CDC" w:rsidRPr="00694B4C" w:rsidRDefault="00824437">
      <w:pPr>
        <w:pStyle w:val="Bodytext30"/>
        <w:bidi/>
        <w:jc w:val="both"/>
        <w:rPr>
          <w:sz w:val="24"/>
          <w:szCs w:val="24"/>
          <w:rtl/>
          <w:lang w:val="en-US"/>
        </w:rPr>
      </w:pPr>
      <w:r w:rsidRPr="00694B4C">
        <w:rPr>
          <w:noProof/>
          <w:sz w:val="24"/>
          <w:szCs w:val="24"/>
          <w:rtl/>
          <w:lang w:val="en-US" w:eastAsia="en-US"/>
        </w:rPr>
        <w:lastRenderedPageBreak/>
        <mc:AlternateContent>
          <mc:Choice Requires="wps">
            <w:drawing>
              <wp:anchor distT="0" distB="0" distL="114300" distR="114300" simplePos="0" relativeHeight="125829384" behindDoc="0" locked="0" layoutInCell="1" allowOverlap="1" wp14:anchorId="58D11E7F" wp14:editId="698BCB32">
                <wp:simplePos x="0" y="0"/>
                <wp:positionH relativeFrom="page">
                  <wp:posOffset>6663055</wp:posOffset>
                </wp:positionH>
                <wp:positionV relativeFrom="paragraph">
                  <wp:posOffset>12700</wp:posOffset>
                </wp:positionV>
                <wp:extent cx="423545" cy="45720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23545" cy="457200"/>
                        </a:xfrm>
                        <a:prstGeom prst="rect">
                          <a:avLst/>
                        </a:prstGeom>
                        <a:noFill/>
                      </wps:spPr>
                      <wps:txbx>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wps:txbx>
                      <wps:bodyPr lIns="0" tIns="0" rIns="0" bIns="0"/>
                    </wps:wsp>
                  </a:graphicData>
                </a:graphic>
              </wp:anchor>
            </w:drawing>
          </mc:Choice>
          <mc:Fallback>
            <w:pict>
              <v:shape w14:anchorId="58D11E7F" id="Shape 29" o:spid="_x0000_s1028" type="#_x0000_t202" style="position:absolute;left:0;text-align:left;margin-left:524.65pt;margin-top:1pt;width:33.35pt;height:36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" filled="f" stroked="f">
                <v:textbox inset="0,0,0,0">
                  <w:txbxContent>
                    <w:p w14:paraId="0FA82A4E" w14:textId="77777777" w:rsidR="001E7A58" w:rsidRDefault="001E7A58">
                      <w:pPr>
                        <w:pStyle w:val="Bodytext30"/>
                        <w:bidi/>
                        <w:spacing w:after="40"/>
                        <w:jc w:val="right"/>
                        <w:rPr>
                          <w:rtl/>
                        </w:rPr>
                      </w:pPr>
                      <w:r>
                        <w:rPr>
                          <w:rtl/>
                        </w:rPr>
                        <w:t>مع</w:t>
                      </w:r>
                    </w:p>
                    <w:p w14:paraId="416BBEB0" w14:textId="77777777" w:rsidR="001E7A58" w:rsidRDefault="001E7A58">
                      <w:pPr>
                        <w:pStyle w:val="Bodytext30"/>
                        <w:bidi/>
                        <w:jc w:val="right"/>
                        <w:rPr>
                          <w:rtl/>
                        </w:rPr>
                      </w:pPr>
                      <w:r>
                        <w:rPr>
                          <w:rtl/>
                        </w:rPr>
                        <w:t>]</w:t>
                      </w:r>
                    </w:p>
                  </w:txbxContent>
                </v:textbox>
                <w10:wrap type="square" side="left" anchorx="page"/>
              </v:shape>
            </w:pict>
          </mc:Fallback>
        </mc:AlternateContent>
      </w:r>
      <w:r w:rsidRPr="00694B4C">
        <w:rPr>
          <w:sz w:val="24"/>
          <w:szCs w:val="24"/>
          <w:rtl/>
          <w:lang w:val="en-US"/>
        </w:rPr>
        <w:t xml:space="preserve">أنا المورد / </w:t>
      </w:r>
      <w:r w:rsidR="00AC2457" w:rsidRPr="00694B4C">
        <w:rPr>
          <w:rFonts w:hint="cs"/>
          <w:sz w:val="24"/>
          <w:szCs w:val="24"/>
          <w:rtl/>
          <w:lang w:val="en-US"/>
        </w:rPr>
        <w:t xml:space="preserve">مقدم الخدمة </w:t>
      </w:r>
      <w:r w:rsidRPr="00694B4C">
        <w:rPr>
          <w:sz w:val="24"/>
          <w:szCs w:val="24"/>
          <w:rtl/>
          <w:lang w:val="en-US"/>
        </w:rPr>
        <w:t>أعتبر خدمتي على أنها [</w:t>
      </w:r>
    </w:p>
    <w:p w14:paraId="7A75DB30" w14:textId="77777777" w:rsidR="00717CDC" w:rsidRPr="00694B4C" w:rsidRDefault="00824437">
      <w:pPr>
        <w:pStyle w:val="Bodytext30"/>
        <w:bidi/>
        <w:jc w:val="both"/>
        <w:rPr>
          <w:sz w:val="24"/>
          <w:szCs w:val="24"/>
          <w:rtl/>
          <w:lang w:val="en-US"/>
        </w:rPr>
      </w:pPr>
      <w:r w:rsidRPr="00694B4C">
        <w:rPr>
          <w:sz w:val="24"/>
          <w:szCs w:val="24"/>
          <w:rtl/>
          <w:lang w:val="en-US"/>
        </w:rPr>
        <w:t>في مجلس إدارة جمعية التكافل الإنساني ، لدي تضارب مصالح محتمل التالي للإبلاغ عنه:</w:t>
      </w:r>
    </w:p>
    <w:p w14:paraId="1666B674" w14:textId="77777777" w:rsidR="00717CDC" w:rsidRPr="00694B4C" w:rsidRDefault="00824437">
      <w:pPr>
        <w:pStyle w:val="Bodytext30"/>
        <w:bidi/>
        <w:jc w:val="both"/>
        <w:rPr>
          <w:sz w:val="24"/>
          <w:szCs w:val="24"/>
          <w:rtl/>
          <w:lang w:val="en-US"/>
        </w:rPr>
      </w:pPr>
      <w:r w:rsidRPr="00694B4C">
        <w:rPr>
          <w:sz w:val="24"/>
          <w:szCs w:val="24"/>
          <w:rtl/>
          <w:lang w:val="en-US"/>
        </w:rPr>
        <w:t>أنا منتسب إلى منظمة أخرى.</w:t>
      </w:r>
    </w:p>
    <w:p w14:paraId="7D7236E9" w14:textId="77777777" w:rsidR="00717CDC" w:rsidRPr="00694B4C" w:rsidRDefault="00824437">
      <w:pPr>
        <w:pStyle w:val="Bodytext30"/>
        <w:bidi/>
        <w:jc w:val="both"/>
        <w:rPr>
          <w:sz w:val="24"/>
          <w:szCs w:val="24"/>
          <w:rtl/>
          <w:lang w:val="en-US"/>
        </w:rPr>
      </w:pPr>
      <w:r w:rsidRPr="00694B4C">
        <w:rPr>
          <w:sz w:val="24"/>
          <w:szCs w:val="24"/>
          <w:rtl/>
          <w:lang w:val="en-US"/>
        </w:rPr>
        <w:t>هل تنتمي إلى أي بائع ، أو مورد ، أو أي طرف آخر يقدم أو يقدم عطاءات لتقديم خدمات ، ولديك مصلحة مباشرة أو غير مباشرة في أي معاملة (معاملات) تجارية ، أو اتفاقية ، أو استثمار مع SHS؟</w:t>
      </w:r>
    </w:p>
    <w:p w14:paraId="21B18062" w14:textId="60A47315" w:rsidR="00717CDC" w:rsidRPr="00694B4C" w:rsidRDefault="00824437">
      <w:pPr>
        <w:pStyle w:val="Bodytext30"/>
        <w:bidi/>
        <w:jc w:val="both"/>
        <w:rPr>
          <w:sz w:val="24"/>
          <w:szCs w:val="24"/>
          <w:rtl/>
          <w:lang w:val="en-US"/>
        </w:rPr>
      </w:pPr>
      <w:r w:rsidRPr="00694B4C">
        <w:rPr>
          <w:sz w:val="24"/>
          <w:szCs w:val="24"/>
          <w:rtl/>
          <w:lang w:val="en-US"/>
        </w:rPr>
        <w:t>هل لديك أي معاملات أو معاملات تجارية مع بائع أو مورد أو أي طرف آخر ، مما قد يعود بالفائدة علي</w:t>
      </w:r>
      <w:r w:rsidR="005D5930">
        <w:rPr>
          <w:rFonts w:hint="cs"/>
          <w:sz w:val="24"/>
          <w:szCs w:val="24"/>
          <w:rtl/>
          <w:lang w:val="en-US"/>
        </w:rPr>
        <w:t>ك</w:t>
      </w:r>
      <w:r w:rsidRPr="00694B4C">
        <w:rPr>
          <w:sz w:val="24"/>
          <w:szCs w:val="24"/>
          <w:rtl/>
          <w:lang w:val="en-US"/>
        </w:rPr>
        <w:t>؟</w:t>
      </w:r>
    </w:p>
    <w:p w14:paraId="3196ED45" w14:textId="77777777" w:rsidR="00717CDC" w:rsidRPr="00694B4C" w:rsidRDefault="00824437">
      <w:pPr>
        <w:pStyle w:val="Bodytext30"/>
        <w:bidi/>
        <w:jc w:val="both"/>
        <w:rPr>
          <w:sz w:val="24"/>
          <w:szCs w:val="24"/>
          <w:rtl/>
          <w:lang w:val="en-US"/>
        </w:rPr>
      </w:pPr>
      <w:r w:rsidRPr="00694B4C">
        <w:rPr>
          <w:sz w:val="24"/>
          <w:szCs w:val="24"/>
          <w:rtl/>
          <w:lang w:val="en-US"/>
        </w:rPr>
        <w:t>لدي شخص أو لدي انتماء مع مصلحة في شراء خدمات من SHS؟ هل تنتمي إلى أي من موظفي SHS؟</w:t>
      </w:r>
    </w:p>
    <w:p w14:paraId="0619365A" w14:textId="77777777" w:rsidR="00717CDC" w:rsidRPr="00694B4C" w:rsidRDefault="00824437">
      <w:pPr>
        <w:pStyle w:val="Bodytext30"/>
        <w:bidi/>
        <w:spacing w:after="640"/>
        <w:jc w:val="both"/>
        <w:rPr>
          <w:sz w:val="24"/>
          <w:szCs w:val="24"/>
          <w:rtl/>
          <w:lang w:val="en-US"/>
        </w:rPr>
      </w:pPr>
      <w:r w:rsidRPr="00694B4C">
        <w:rPr>
          <w:sz w:val="24"/>
          <w:szCs w:val="24"/>
          <w:rtl/>
          <w:lang w:val="en-US"/>
        </w:rPr>
        <w:t>يكون الشخص (الأشخاص) التابعون طرفاً في أي إجراءات قانونية معلقة تتعلق بـ SHS أو لديهم مصلحة في ذلك.</w:t>
      </w:r>
    </w:p>
    <w:p w14:paraId="1046DCB6" w14:textId="630D9111" w:rsidR="00717CDC" w:rsidRPr="00694B4C" w:rsidRDefault="00824437">
      <w:pPr>
        <w:pStyle w:val="Bodytext30"/>
        <w:bidi/>
        <w:spacing w:after="1200"/>
        <w:jc w:val="both"/>
        <w:rPr>
          <w:sz w:val="24"/>
          <w:szCs w:val="24"/>
          <w:rtl/>
          <w:lang w:val="en-US"/>
        </w:rPr>
      </w:pPr>
      <w:r w:rsidRPr="00694B4C">
        <w:rPr>
          <w:sz w:val="24"/>
          <w:szCs w:val="24"/>
          <w:rtl/>
          <w:lang w:val="en-US"/>
        </w:rPr>
        <w:t>آ</w:t>
      </w:r>
      <w:r w:rsidR="005D5930">
        <w:rPr>
          <w:rFonts w:hint="cs"/>
          <w:sz w:val="24"/>
          <w:szCs w:val="24"/>
          <w:rtl/>
          <w:lang w:val="en-US"/>
        </w:rPr>
        <w:t>خ</w:t>
      </w:r>
      <w:r w:rsidRPr="00694B4C">
        <w:rPr>
          <w:sz w:val="24"/>
          <w:szCs w:val="24"/>
          <w:rtl/>
          <w:lang w:val="en-US"/>
        </w:rPr>
        <w:t>رون:</w:t>
      </w:r>
    </w:p>
    <w:p w14:paraId="098DE692" w14:textId="77777777" w:rsidR="00717CDC" w:rsidRPr="00694B4C" w:rsidRDefault="00824437">
      <w:pPr>
        <w:pStyle w:val="Bodytext30"/>
        <w:bidi/>
        <w:jc w:val="both"/>
        <w:rPr>
          <w:sz w:val="24"/>
          <w:szCs w:val="24"/>
          <w:rtl/>
          <w:lang w:val="en-US"/>
        </w:rPr>
        <w:sectPr w:rsidR="00717CDC" w:rsidRPr="00694B4C">
          <w:headerReference w:type="default" r:id="rId13"/>
          <w:pgSz w:w="12240" w:h="15840"/>
          <w:pgMar w:top="2362" w:right="533" w:bottom="1949" w:left="538" w:header="0" w:footer="1521" w:gutter="0"/>
          <w:cols w:space="720"/>
          <w:noEndnote/>
          <w:docGrid w:linePitch="360"/>
        </w:sectPr>
      </w:pPr>
      <w:r w:rsidRPr="00694B4C">
        <w:rPr>
          <w:sz w:val="24"/>
          <w:szCs w:val="24"/>
          <w:rtl/>
          <w:lang w:val="en-US"/>
        </w:rPr>
        <w:t>يرجى توضيح التضارب المحتمل الناشئ عن الموقف أعلاه فيما يتعلق بالمعاملة المعنية (على سبيل المثال ، طبيعة الخدمة / المعاملة ، إذا كان الشخص المنتسب متورطًا ، وهوية الشخص التابع وعلاقتك بهذا الشخص): أؤكد بموجب هذا أن الكشف الواردة أعلاه كاملة وصحيحة على حد علمي واعتقادي. لن أشارك في مناقشة واتخاذ القرار بهذا الشأن. أوافق على أنه إذا علمت بأي معلومات قد تشير إلى أن هذا الكشف غير دقيق أو أنني لم ألتزم بسياسة تضارب المصالح ، فسوف أخطر [رئيس مجلس الإدارة أو نائب الرئيس] على الفور.</w:t>
      </w:r>
    </w:p>
    <w:p w14:paraId="23D32836" w14:textId="77777777" w:rsidR="00717CDC" w:rsidRPr="00694B4C" w:rsidRDefault="00717CDC">
      <w:pPr>
        <w:bidi/>
        <w:spacing w:line="240" w:lineRule="exact"/>
        <w:rPr>
          <w:rtl/>
          <w:lang w:val="en-US"/>
        </w:rPr>
      </w:pPr>
    </w:p>
    <w:p w14:paraId="6BED789C" w14:textId="77777777" w:rsidR="00717CDC" w:rsidRDefault="00717CDC">
      <w:pPr>
        <w:bidi/>
        <w:spacing w:line="1" w:lineRule="exact"/>
        <w:rPr>
          <w:rtl/>
          <w:lang w:val="en-US"/>
        </w:rPr>
      </w:pPr>
    </w:p>
    <w:p w14:paraId="68798A34" w14:textId="3F52F0D2" w:rsidR="005D5930" w:rsidRPr="00694B4C" w:rsidRDefault="005D5930" w:rsidP="005D5930">
      <w:pPr>
        <w:bidi/>
        <w:spacing w:line="1" w:lineRule="exact"/>
        <w:rPr>
          <w:rtl/>
          <w:lang w:val="en-US"/>
        </w:rPr>
        <w:sectPr w:rsidR="005D5930" w:rsidRPr="00694B4C">
          <w:type w:val="continuous"/>
          <w:pgSz w:w="12240" w:h="15840"/>
          <w:pgMar w:top="1482" w:right="0" w:bottom="1482" w:left="0" w:header="0" w:footer="3" w:gutter="0"/>
          <w:cols w:space="720"/>
          <w:noEndnote/>
          <w:docGrid w:linePitch="360"/>
        </w:sectPr>
      </w:pPr>
    </w:p>
    <w:p w14:paraId="2E9864BF" w14:textId="275DCA28" w:rsidR="005D5930" w:rsidRDefault="005D5930" w:rsidP="005D5930">
      <w:pPr>
        <w:pStyle w:val="Bodytext30"/>
        <w:framePr w:w="3673" w:h="3121" w:wrap="none" w:vAnchor="text" w:hAnchor="page" w:x="558" w:y="45"/>
        <w:bidi/>
        <w:rPr>
          <w:sz w:val="24"/>
          <w:szCs w:val="24"/>
          <w:rtl/>
        </w:rPr>
      </w:pPr>
      <w:r>
        <w:rPr>
          <w:rFonts w:hint="cs"/>
          <w:sz w:val="24"/>
          <w:szCs w:val="24"/>
          <w:rtl/>
        </w:rPr>
        <w:t xml:space="preserve">الاسم: </w:t>
      </w:r>
    </w:p>
    <w:p w14:paraId="5421210B" w14:textId="77777777" w:rsidR="005D5930" w:rsidRDefault="005D5930" w:rsidP="005D5930">
      <w:pPr>
        <w:pStyle w:val="Bodytext30"/>
        <w:framePr w:w="3673" w:h="3121" w:wrap="none" w:vAnchor="text" w:hAnchor="page" w:x="558" w:y="45"/>
        <w:bidi/>
        <w:rPr>
          <w:sz w:val="24"/>
          <w:szCs w:val="24"/>
          <w:rtl/>
        </w:rPr>
      </w:pPr>
    </w:p>
    <w:p w14:paraId="6CF92E58" w14:textId="50823782" w:rsidR="005D5930" w:rsidRDefault="00824437" w:rsidP="005D5930">
      <w:pPr>
        <w:pStyle w:val="Bodytext30"/>
        <w:framePr w:w="3673" w:h="3121" w:wrap="none" w:vAnchor="text" w:hAnchor="page" w:x="558" w:y="45"/>
        <w:bidi/>
        <w:rPr>
          <w:sz w:val="24"/>
          <w:szCs w:val="24"/>
          <w:rtl/>
        </w:rPr>
      </w:pPr>
      <w:r w:rsidRPr="00694B4C">
        <w:rPr>
          <w:sz w:val="24"/>
          <w:szCs w:val="24"/>
          <w:rtl/>
        </w:rPr>
        <w:t xml:space="preserve"> التوقيع </w:t>
      </w:r>
      <w:r w:rsidR="005D5930">
        <w:rPr>
          <w:rFonts w:hint="cs"/>
          <w:sz w:val="24"/>
          <w:szCs w:val="24"/>
          <w:rtl/>
        </w:rPr>
        <w:t>:</w:t>
      </w:r>
    </w:p>
    <w:p w14:paraId="2B8AB34A" w14:textId="030CE106" w:rsidR="005D5930" w:rsidRDefault="005D5930" w:rsidP="005D5930">
      <w:pPr>
        <w:pStyle w:val="Bodytext30"/>
        <w:framePr w:w="3673" w:h="3121" w:wrap="none" w:vAnchor="text" w:hAnchor="page" w:x="558" w:y="45"/>
        <w:bidi/>
        <w:rPr>
          <w:sz w:val="24"/>
          <w:szCs w:val="24"/>
          <w:rtl/>
        </w:rPr>
      </w:pPr>
    </w:p>
    <w:p w14:paraId="20214D11" w14:textId="77777777" w:rsidR="005D5930" w:rsidRDefault="005D5930" w:rsidP="005D5930">
      <w:pPr>
        <w:pStyle w:val="Bodytext30"/>
        <w:framePr w:w="3673" w:h="3121" w:wrap="none" w:vAnchor="text" w:hAnchor="page" w:x="558" w:y="45"/>
        <w:bidi/>
        <w:rPr>
          <w:sz w:val="24"/>
          <w:szCs w:val="24"/>
          <w:rtl/>
        </w:rPr>
      </w:pPr>
    </w:p>
    <w:p w14:paraId="318547CE" w14:textId="77777777" w:rsidR="005D5930" w:rsidRDefault="00824437" w:rsidP="005D5930">
      <w:pPr>
        <w:pStyle w:val="Bodytext30"/>
        <w:framePr w:w="3673" w:h="3121" w:wrap="none" w:vAnchor="text" w:hAnchor="page" w:x="558" w:y="45"/>
        <w:bidi/>
        <w:rPr>
          <w:sz w:val="24"/>
          <w:szCs w:val="24"/>
          <w:rtl/>
        </w:rPr>
      </w:pPr>
      <w:r w:rsidRPr="00694B4C">
        <w:rPr>
          <w:sz w:val="24"/>
          <w:szCs w:val="24"/>
          <w:rtl/>
        </w:rPr>
        <w:t>المسمى الوظيفي</w:t>
      </w:r>
      <w:r w:rsidR="005D5930">
        <w:rPr>
          <w:rFonts w:hint="cs"/>
          <w:sz w:val="24"/>
          <w:szCs w:val="24"/>
          <w:rtl/>
        </w:rPr>
        <w:t>:</w:t>
      </w:r>
    </w:p>
    <w:p w14:paraId="335D8414" w14:textId="77777777" w:rsidR="005D5930" w:rsidRDefault="005D5930" w:rsidP="005D5930">
      <w:pPr>
        <w:pStyle w:val="Bodytext30"/>
        <w:framePr w:w="3673" w:h="3121" w:wrap="none" w:vAnchor="text" w:hAnchor="page" w:x="558" w:y="45"/>
        <w:bidi/>
        <w:rPr>
          <w:sz w:val="24"/>
          <w:szCs w:val="24"/>
          <w:rtl/>
        </w:rPr>
      </w:pPr>
    </w:p>
    <w:p w14:paraId="19B7D7AB" w14:textId="612068B3" w:rsidR="00717CDC" w:rsidRDefault="005D5930" w:rsidP="005D5930">
      <w:pPr>
        <w:pStyle w:val="Bodytext30"/>
        <w:framePr w:w="3673" w:h="3121" w:wrap="none" w:vAnchor="text" w:hAnchor="page" w:x="558" w:y="45"/>
        <w:bidi/>
        <w:rPr>
          <w:sz w:val="24"/>
          <w:szCs w:val="24"/>
          <w:rtl/>
        </w:rPr>
      </w:pPr>
      <w:r>
        <w:rPr>
          <w:rFonts w:hint="cs"/>
          <w:sz w:val="24"/>
          <w:szCs w:val="24"/>
          <w:rtl/>
        </w:rPr>
        <w:t>التاريخ:</w:t>
      </w:r>
    </w:p>
    <w:p w14:paraId="08885FE4" w14:textId="77777777" w:rsidR="005D5930" w:rsidRDefault="005D5930" w:rsidP="005D5930">
      <w:pPr>
        <w:pStyle w:val="Bodytext30"/>
        <w:framePr w:w="3673" w:h="3121" w:wrap="none" w:vAnchor="text" w:hAnchor="page" w:x="558" w:y="45"/>
        <w:bidi/>
        <w:rPr>
          <w:sz w:val="24"/>
          <w:szCs w:val="24"/>
          <w:rtl/>
        </w:rPr>
      </w:pPr>
    </w:p>
    <w:p w14:paraId="3AECB56C" w14:textId="25F8B2EC" w:rsidR="005D5930" w:rsidRDefault="005D5930" w:rsidP="005D5930">
      <w:pPr>
        <w:pStyle w:val="Bodytext30"/>
        <w:framePr w:w="3673" w:h="3121" w:wrap="none" w:vAnchor="text" w:hAnchor="page" w:x="558" w:y="45"/>
        <w:bidi/>
        <w:rPr>
          <w:sz w:val="24"/>
          <w:szCs w:val="24"/>
          <w:rtl/>
        </w:rPr>
      </w:pPr>
    </w:p>
    <w:p w14:paraId="50F4D489" w14:textId="01903A82" w:rsidR="005D5930" w:rsidRPr="00694B4C" w:rsidRDefault="005D5930" w:rsidP="005D5930">
      <w:pPr>
        <w:pStyle w:val="Bodytext30"/>
        <w:framePr w:w="3673" w:h="3121" w:wrap="none" w:vAnchor="text" w:hAnchor="page" w:x="558" w:y="45"/>
        <w:bidi/>
        <w:rPr>
          <w:sz w:val="24"/>
          <w:szCs w:val="24"/>
          <w:rtl/>
        </w:rPr>
      </w:pPr>
    </w:p>
    <w:p w14:paraId="7B861FFC" w14:textId="77777777" w:rsidR="00717CDC" w:rsidRPr="00694B4C" w:rsidRDefault="00717CDC">
      <w:pPr>
        <w:framePr w:w="2899" w:h="1382" w:wrap="none" w:vAnchor="text" w:hAnchor="page" w:x="7657" w:y="21"/>
        <w:bidi/>
        <w:rPr>
          <w:rtl/>
        </w:rPr>
      </w:pPr>
    </w:p>
    <w:p w14:paraId="1AD714BA" w14:textId="77777777" w:rsidR="00717CDC" w:rsidRPr="00694B4C" w:rsidRDefault="00717CDC" w:rsidP="001E500D">
      <w:pPr>
        <w:bidi/>
        <w:spacing w:line="1" w:lineRule="exact"/>
        <w:rPr>
          <w:rtl/>
          <w:lang w:val="en-US"/>
        </w:rPr>
        <w:sectPr w:rsidR="00717CDC" w:rsidRPr="00694B4C">
          <w:type w:val="continuous"/>
          <w:pgSz w:w="12240" w:h="15840"/>
          <w:pgMar w:top="1482" w:right="533" w:bottom="1482" w:left="538" w:header="0" w:footer="3" w:gutter="0"/>
          <w:cols w:space="720"/>
          <w:noEndnote/>
          <w:docGrid w:linePitch="360"/>
        </w:sectPr>
      </w:pPr>
    </w:p>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1"/>
      </w:tblGrid>
      <w:tr w:rsidR="00372C92" w:rsidRPr="00694B4C" w14:paraId="474678C6" w14:textId="77777777" w:rsidTr="00E86FF3">
        <w:trPr>
          <w:trHeight w:val="152"/>
        </w:trPr>
        <w:tc>
          <w:tcPr>
            <w:tcW w:w="11061" w:type="dxa"/>
            <w:tcBorders>
              <w:top w:val="single" w:sz="4" w:space="0" w:color="auto"/>
              <w:left w:val="single" w:sz="4" w:space="0" w:color="auto"/>
              <w:bottom w:val="single" w:sz="4" w:space="0" w:color="auto"/>
              <w:right w:val="single" w:sz="4" w:space="0" w:color="auto"/>
            </w:tcBorders>
            <w:shd w:val="clear" w:color="auto" w:fill="F3F3F3"/>
            <w:hideMark/>
          </w:tcPr>
          <w:p w14:paraId="4842D732" w14:textId="77777777" w:rsidR="00372C92" w:rsidRPr="00694B4C" w:rsidRDefault="00372C92" w:rsidP="00372C92">
            <w:pPr>
              <w:widowControl/>
              <w:bidi/>
              <w:spacing w:before="120" w:after="120" w:line="276" w:lineRule="auto"/>
              <w:jc w:val="center"/>
              <w:rPr>
                <w:rFonts w:ascii="Times New Roman" w:eastAsia="Calibri" w:hAnsi="Times New Roman" w:cs="Times New Roman"/>
                <w:b/>
                <w:bCs/>
                <w:color w:val="auto"/>
                <w:sz w:val="22"/>
                <w:szCs w:val="22"/>
                <w:rtl/>
                <w:lang w:val="en-GB" w:eastAsia="en-US"/>
              </w:rPr>
            </w:pPr>
            <w:r w:rsidRPr="00694B4C">
              <w:rPr>
                <w:rFonts w:ascii="Times New Roman" w:eastAsia="Calibri" w:hAnsi="Times New Roman" w:cs="Times New Roman"/>
                <w:b/>
                <w:bCs/>
                <w:color w:val="auto"/>
                <w:sz w:val="22"/>
                <w:szCs w:val="22"/>
                <w:rtl/>
                <w:lang w:val="en-GB" w:eastAsia="en-US"/>
              </w:rPr>
              <w:lastRenderedPageBreak/>
              <w:t>نموذج معلومات العميل</w:t>
            </w:r>
          </w:p>
        </w:tc>
      </w:tr>
      <w:tr w:rsidR="00372C92" w:rsidRPr="00694B4C" w14:paraId="4CF96F3D" w14:textId="77777777" w:rsidTr="00E86FF3">
        <w:trPr>
          <w:trHeight w:val="446"/>
        </w:trPr>
        <w:tc>
          <w:tcPr>
            <w:tcW w:w="11061" w:type="dxa"/>
            <w:tcBorders>
              <w:top w:val="single" w:sz="4" w:space="0" w:color="auto"/>
              <w:left w:val="single" w:sz="4" w:space="0" w:color="auto"/>
              <w:bottom w:val="single" w:sz="4" w:space="0" w:color="auto"/>
              <w:right w:val="single" w:sz="4" w:space="0" w:color="auto"/>
            </w:tcBorders>
            <w:hideMark/>
          </w:tcPr>
          <w:p w14:paraId="75941513" w14:textId="77777777" w:rsidR="00372C92" w:rsidRPr="00694B4C" w:rsidRDefault="00372C92" w:rsidP="00372C92">
            <w:pPr>
              <w:widowControl/>
              <w:bidi/>
              <w:spacing w:before="120" w:after="120" w:line="276" w:lineRule="auto"/>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US" w:eastAsia="en-US"/>
              </w:rPr>
              <w:t>1. اسم الشركة أو النشاط التجاري</w:t>
            </w:r>
          </w:p>
        </w:tc>
      </w:tr>
    </w:tbl>
    <w:p w14:paraId="182D6263"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pPr w:leftFromText="180" w:rightFromText="180" w:bottomFromText="160" w:vertAnchor="text" w:horzAnchor="margin" w:tblpX="137" w:tblpY="31"/>
        <w:tblOverlap w:val="neve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030"/>
      </w:tblGrid>
      <w:tr w:rsidR="00372C92" w:rsidRPr="00694B4C" w14:paraId="76807FA4" w14:textId="77777777" w:rsidTr="00E86FF3">
        <w:trPr>
          <w:trHeight w:val="689"/>
        </w:trPr>
        <w:tc>
          <w:tcPr>
            <w:tcW w:w="11030" w:type="dxa"/>
            <w:tcBorders>
              <w:top w:val="single" w:sz="4" w:space="0" w:color="auto"/>
              <w:left w:val="single" w:sz="4" w:space="0" w:color="auto"/>
              <w:bottom w:val="single" w:sz="4" w:space="0" w:color="auto"/>
              <w:right w:val="single" w:sz="4" w:space="0" w:color="auto"/>
            </w:tcBorders>
            <w:hideMark/>
          </w:tcPr>
          <w:p w14:paraId="202420AC" w14:textId="77777777" w:rsidR="00372C92" w:rsidRPr="00694B4C" w:rsidRDefault="00CC3B7A" w:rsidP="00CC3B7A">
            <w:pPr>
              <w:widowControl/>
              <w:bidi/>
              <w:spacing w:before="120" w:after="120" w:line="276" w:lineRule="auto"/>
              <w:jc w:val="both"/>
              <w:rPr>
                <w:rFonts w:ascii="Times New Roman" w:eastAsia="Calibri" w:hAnsi="Times New Roman" w:cs="Times New Roman"/>
                <w:color w:val="auto"/>
                <w:sz w:val="22"/>
                <w:szCs w:val="22"/>
                <w:rtl/>
                <w:lang w:val="en-US" w:eastAsia="en-US"/>
              </w:rPr>
            </w:pPr>
            <w:r w:rsidRPr="00694B4C">
              <w:rPr>
                <w:rFonts w:ascii="Times New Roman" w:eastAsia="Calibri" w:hAnsi="Times New Roman" w:cs="Times New Roman"/>
                <w:color w:val="auto"/>
                <w:sz w:val="22"/>
                <w:szCs w:val="22"/>
                <w:rtl/>
                <w:lang w:val="en-US" w:eastAsia="en-US"/>
              </w:rPr>
              <w:t>2. العنوان</w:t>
            </w:r>
          </w:p>
          <w:p w14:paraId="25061C82" w14:textId="77777777" w:rsidR="00372C92" w:rsidRPr="00694B4C" w:rsidRDefault="00CC3B7A" w:rsidP="00372C92">
            <w:pPr>
              <w:widowControl/>
              <w:bidi/>
              <w:spacing w:before="120" w:after="120" w:line="276" w:lineRule="auto"/>
              <w:jc w:val="both"/>
              <w:rPr>
                <w:rFonts w:ascii="Times New Roman" w:eastAsia="Calibri" w:hAnsi="Times New Roman" w:cs="Times New Roman"/>
                <w:color w:val="auto"/>
                <w:sz w:val="22"/>
                <w:szCs w:val="22"/>
                <w:rtl/>
                <w:lang w:val="en-GB" w:eastAsia="en-US"/>
              </w:rPr>
            </w:pPr>
            <w:r w:rsidRPr="00694B4C">
              <w:rPr>
                <w:rFonts w:ascii="Times New Roman" w:eastAsia="Calibri" w:hAnsi="Times New Roman" w:cs="Times New Roman"/>
                <w:color w:val="auto"/>
                <w:sz w:val="22"/>
                <w:szCs w:val="22"/>
                <w:rtl/>
                <w:lang w:val="en-GB" w:eastAsia="en-US"/>
              </w:rPr>
              <w:t>رقم صندوق البريد: المدينة: الدولة:</w:t>
            </w:r>
          </w:p>
        </w:tc>
      </w:tr>
    </w:tbl>
    <w:p w14:paraId="3AAD9D4E" w14:textId="77777777" w:rsidR="00372C92" w:rsidRPr="00694B4C" w:rsidRDefault="00372C92" w:rsidP="00372C92">
      <w:pPr>
        <w:widowControl/>
        <w:bidi/>
        <w:spacing w:before="120" w:after="120" w:line="276" w:lineRule="auto"/>
        <w:rPr>
          <w:rFonts w:ascii="Times New Roman" w:eastAsia="Calibri" w:hAnsi="Times New Roman" w:cs="Times New Roman"/>
          <w:vanish/>
          <w:color w:val="auto"/>
          <w:sz w:val="22"/>
          <w:szCs w:val="22"/>
          <w:rtl/>
          <w:lang w:val="en-GB"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372C92" w:rsidRPr="00694B4C" w14:paraId="4621F275" w14:textId="77777777" w:rsidTr="00E86FF3">
        <w:trPr>
          <w:trHeight w:val="369"/>
        </w:trPr>
        <w:tc>
          <w:tcPr>
            <w:tcW w:w="11057" w:type="dxa"/>
            <w:tcBorders>
              <w:top w:val="single" w:sz="4" w:space="0" w:color="auto"/>
              <w:left w:val="single" w:sz="4" w:space="0" w:color="auto"/>
              <w:bottom w:val="single" w:sz="4" w:space="0" w:color="auto"/>
              <w:right w:val="single" w:sz="4" w:space="0" w:color="auto"/>
            </w:tcBorders>
            <w:hideMark/>
          </w:tcPr>
          <w:p w14:paraId="31789460"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sz w:val="22"/>
                <w:szCs w:val="22"/>
                <w:rtl/>
                <w:lang w:val="en-US" w:eastAsia="en-US"/>
              </w:rPr>
              <w:t>3- الفاكس</w:t>
            </w:r>
            <w:r w:rsidR="00372C92" w:rsidRPr="00694B4C">
              <w:rPr>
                <w:rFonts w:ascii="Times New Roman" w:eastAsia="Times New Roman" w:hAnsi="Times New Roman" w:cs="Times New Roman"/>
                <w:color w:val="auto"/>
                <w:sz w:val="22"/>
                <w:szCs w:val="22"/>
                <w:rtl/>
                <w:lang w:val="en-US" w:eastAsia="en-US"/>
              </w:rPr>
              <w:t>:4. معلومات الاتصال:</w:t>
            </w:r>
          </w:p>
          <w:p w14:paraId="79E0F4F2" w14:textId="77777777" w:rsidR="00372C92" w:rsidRPr="00694B4C" w:rsidRDefault="00CC3B7A" w:rsidP="00CC3B7A">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5. عنوان البريد الإلكتروني 6. الموقع الإلكتروني:</w:t>
            </w:r>
          </w:p>
        </w:tc>
      </w:tr>
    </w:tbl>
    <w:p w14:paraId="1F5F46CD" w14:textId="77777777" w:rsidR="00372C92" w:rsidRPr="00694B4C" w:rsidRDefault="00372C92" w:rsidP="00CC3B7A">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2051DA10" w14:textId="77777777" w:rsidTr="00E86FF3">
        <w:trPr>
          <w:trHeight w:val="285"/>
        </w:trPr>
        <w:tc>
          <w:tcPr>
            <w:tcW w:w="11057" w:type="dxa"/>
            <w:tcBorders>
              <w:top w:val="single" w:sz="4" w:space="0" w:color="auto"/>
              <w:left w:val="single" w:sz="4" w:space="0" w:color="auto"/>
              <w:bottom w:val="single" w:sz="4" w:space="0" w:color="auto"/>
              <w:right w:val="single" w:sz="4" w:space="0" w:color="auto"/>
            </w:tcBorders>
            <w:hideMark/>
          </w:tcPr>
          <w:p w14:paraId="252BE736" w14:textId="77777777" w:rsidR="00372C92" w:rsidRPr="00694B4C" w:rsidRDefault="00372C92"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7. وظيفة الشخص المخول بالتواصل معه ورقم جواله:</w:t>
            </w:r>
          </w:p>
        </w:tc>
      </w:tr>
    </w:tbl>
    <w:p w14:paraId="7F274A50"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694B4C" w14:paraId="32E6EB79" w14:textId="77777777" w:rsidTr="00E86FF3">
        <w:trPr>
          <w:trHeight w:val="407"/>
        </w:trPr>
        <w:tc>
          <w:tcPr>
            <w:tcW w:w="11061" w:type="dxa"/>
            <w:tcBorders>
              <w:top w:val="single" w:sz="4" w:space="0" w:color="auto"/>
              <w:left w:val="single" w:sz="4" w:space="0" w:color="auto"/>
              <w:bottom w:val="single" w:sz="4" w:space="0" w:color="auto"/>
              <w:right w:val="single" w:sz="4" w:space="0" w:color="auto"/>
            </w:tcBorders>
            <w:hideMark/>
          </w:tcPr>
          <w:p w14:paraId="215AC93D" w14:textId="77777777" w:rsidR="00372C92" w:rsidRPr="00694B4C" w:rsidRDefault="00AB7476" w:rsidP="00AB747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8. اسم شركة أو محل لنفس التاجر: 9. شركة أو محل تابع محلي أو أجنبي</w:t>
            </w:r>
          </w:p>
        </w:tc>
      </w:tr>
      <w:tr w:rsidR="00372C92" w:rsidRPr="00694B4C" w14:paraId="3C6DEAEF" w14:textId="77777777" w:rsidTr="00E86FF3">
        <w:trPr>
          <w:trHeight w:val="648"/>
        </w:trPr>
        <w:tc>
          <w:tcPr>
            <w:tcW w:w="11061" w:type="dxa"/>
            <w:tcBorders>
              <w:top w:val="single" w:sz="4" w:space="0" w:color="auto"/>
              <w:left w:val="single" w:sz="4" w:space="0" w:color="auto"/>
              <w:bottom w:val="single" w:sz="4" w:space="0" w:color="auto"/>
              <w:right w:val="single" w:sz="4" w:space="0" w:color="auto"/>
            </w:tcBorders>
            <w:hideMark/>
          </w:tcPr>
          <w:p w14:paraId="5FE45147" w14:textId="77777777" w:rsidR="00C23F32" w:rsidRPr="00694B4C" w:rsidRDefault="00C23F32" w:rsidP="00C23F32">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10. نوع الشركة أو المحل (أشر فقط):</w:t>
            </w:r>
          </w:p>
          <w:p w14:paraId="550F0634" w14:textId="77777777" w:rsidR="00372C92" w:rsidRPr="00694B4C" w:rsidRDefault="00C23F32" w:rsidP="00C23F32">
            <w:pPr>
              <w:widowControl/>
              <w:bidi/>
              <w:spacing w:before="120" w:after="120" w:line="276" w:lineRule="auto"/>
              <w:rPr>
                <w:rFonts w:ascii="Times New Roman" w:eastAsia="Calibri"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مؤسسة عامة: شراكة مؤسسة خاصة □: أو غير ذلك</w:t>
            </w:r>
          </w:p>
        </w:tc>
      </w:tr>
      <w:tr w:rsidR="00372C92" w:rsidRPr="00694B4C" w14:paraId="6E5EA2B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5FDA97D5" w14:textId="77777777" w:rsidR="00B45401" w:rsidRPr="00694B4C" w:rsidRDefault="00917B65" w:rsidP="00B45401">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مجال عمل الشركة أو المحل (أذكر فقط):</w:t>
            </w:r>
          </w:p>
          <w:p w14:paraId="5FFFAB61" w14:textId="77777777" w:rsidR="00372C92" w:rsidRPr="00694B4C" w:rsidRDefault="00B45401" w:rsidP="00B45401">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lang w:val="en-US" w:eastAsia="en-US"/>
              </w:rPr>
            </w:pPr>
            <w:r w:rsidRPr="00694B4C">
              <w:rPr>
                <w:rFonts w:ascii="Times New Roman" w:eastAsia="Times New Roman" w:hAnsi="Times New Roman" w:cs="Times New Roman"/>
                <w:color w:val="auto"/>
                <w:sz w:val="22"/>
                <w:szCs w:val="22"/>
                <w:rtl/>
                <w:lang w:val="en-US" w:eastAsia="en-US"/>
              </w:rPr>
              <w:t>الصناعة: وكالة / تجارة عامة: شركة استشارية: خدمات عامة أو غير ذلك</w:t>
            </w:r>
          </w:p>
        </w:tc>
      </w:tr>
      <w:tr w:rsidR="00372C92" w:rsidRPr="00694B4C" w14:paraId="181FBE24" w14:textId="77777777" w:rsidTr="00E86FF3">
        <w:trPr>
          <w:trHeight w:val="405"/>
        </w:trPr>
        <w:tc>
          <w:tcPr>
            <w:tcW w:w="11061" w:type="dxa"/>
            <w:tcBorders>
              <w:top w:val="single" w:sz="4" w:space="0" w:color="auto"/>
              <w:left w:val="single" w:sz="4" w:space="0" w:color="auto"/>
              <w:bottom w:val="single" w:sz="4" w:space="0" w:color="auto"/>
              <w:right w:val="single" w:sz="4" w:space="0" w:color="auto"/>
            </w:tcBorders>
            <w:hideMark/>
          </w:tcPr>
          <w:p w14:paraId="3F96528D" w14:textId="77777777" w:rsidR="00917B65"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12. تاريخ الإنشاء: 13: عدد العاملين في الشركة:</w:t>
            </w:r>
          </w:p>
          <w:p w14:paraId="04E9CB0F"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14. رقم الترخيص / مكان الإصدار: 15: رقم ضريبة المبيعات:</w:t>
            </w:r>
          </w:p>
        </w:tc>
      </w:tr>
      <w:tr w:rsidR="00372C92" w:rsidRPr="00694B4C" w14:paraId="6DBAEE47"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hideMark/>
          </w:tcPr>
          <w:p w14:paraId="14CE2DB1" w14:textId="77777777" w:rsidR="00917B65" w:rsidRPr="00694B4C" w:rsidRDefault="00917B65" w:rsidP="00917B65">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16. اللغة المستخدمة في العمل والمعلومات التقنية متاحة ومستخدمة في العمل باللغة (ضع علامة فقط):</w:t>
            </w:r>
          </w:p>
          <w:p w14:paraId="44BBA522" w14:textId="77777777" w:rsidR="00372C92" w:rsidRPr="00694B4C" w:rsidRDefault="00917B65" w:rsidP="00917B65">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العربية □ الإنجليزية □ الفرنسية □ أخرى:</w:t>
            </w:r>
          </w:p>
        </w:tc>
      </w:tr>
      <w:tr w:rsidR="00372C92" w:rsidRPr="00694B4C" w14:paraId="71D9114E" w14:textId="77777777" w:rsidTr="00E86FF3">
        <w:trPr>
          <w:trHeight w:val="611"/>
        </w:trPr>
        <w:tc>
          <w:tcPr>
            <w:tcW w:w="11061" w:type="dxa"/>
            <w:tcBorders>
              <w:top w:val="single" w:sz="4" w:space="0" w:color="auto"/>
              <w:left w:val="single" w:sz="4" w:space="0" w:color="auto"/>
              <w:bottom w:val="single" w:sz="4" w:space="0" w:color="auto"/>
              <w:right w:val="single" w:sz="4" w:space="0" w:color="auto"/>
            </w:tcBorders>
          </w:tcPr>
          <w:p w14:paraId="37540D55" w14:textId="77777777" w:rsidR="00DB565D" w:rsidRPr="00694B4C" w:rsidRDefault="00DB565D" w:rsidP="00DB565D">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17. إجمالي المبيعات للسنوات الثلاث الماضية:</w:t>
            </w:r>
          </w:p>
          <w:p w14:paraId="2E905351" w14:textId="77777777" w:rsidR="00372C92" w:rsidRPr="00694B4C" w:rsidRDefault="00DB565D" w:rsidP="00DB565D">
            <w:pPr>
              <w:widowControl/>
              <w:autoSpaceDE w:val="0"/>
              <w:autoSpaceDN w:val="0"/>
              <w:bidi/>
              <w:adjustRightInd w:val="0"/>
              <w:spacing w:before="120" w:after="120" w:line="256" w:lineRule="auto"/>
              <w:jc w:val="both"/>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السنة _____ بالريال اليمني السنة _____ بالريال اليمني السنة _____ بالريال اليمني</w:t>
            </w:r>
          </w:p>
        </w:tc>
      </w:tr>
    </w:tbl>
    <w:p w14:paraId="2F79D719" w14:textId="77777777" w:rsidR="00372C92" w:rsidRPr="00694B4C" w:rsidRDefault="00372C92" w:rsidP="00372C92">
      <w:pPr>
        <w:widowControl/>
        <w:bidi/>
        <w:spacing w:before="120" w:after="120" w:line="120" w:lineRule="auto"/>
        <w:rPr>
          <w:rFonts w:ascii="Times New Roman" w:eastAsia="Calibri" w:hAnsi="Times New Roman" w:cs="Times New Roman"/>
          <w:color w:val="auto"/>
          <w:sz w:val="22"/>
          <w:szCs w:val="22"/>
          <w:rtl/>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0"/>
      </w:tblGrid>
      <w:tr w:rsidR="00372C92" w:rsidRPr="00E35F83" w14:paraId="1A78A8D5" w14:textId="77777777" w:rsidTr="00E86FF3">
        <w:trPr>
          <w:trHeight w:val="1071"/>
        </w:trPr>
        <w:tc>
          <w:tcPr>
            <w:tcW w:w="11057" w:type="dxa"/>
            <w:tcBorders>
              <w:top w:val="single" w:sz="4" w:space="0" w:color="auto"/>
              <w:left w:val="single" w:sz="4" w:space="0" w:color="auto"/>
              <w:bottom w:val="single" w:sz="4" w:space="0" w:color="auto"/>
              <w:right w:val="single" w:sz="4" w:space="0" w:color="auto"/>
            </w:tcBorders>
          </w:tcPr>
          <w:p w14:paraId="703D9400"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18. اسم البنك وعنوانه للتحويلات الخارجية:</w:t>
            </w:r>
          </w:p>
          <w:p w14:paraId="0563AD81" w14:textId="77777777" w:rsidR="008775A6" w:rsidRPr="00694B4C" w:rsidRDefault="008775A6" w:rsidP="008775A6">
            <w:pPr>
              <w:widowControl/>
              <w:autoSpaceDE w:val="0"/>
              <w:autoSpaceDN w:val="0"/>
              <w:bidi/>
              <w:adjustRightInd w:val="0"/>
              <w:spacing w:before="120" w:after="120" w:line="256" w:lineRule="auto"/>
              <w:rPr>
                <w:rFonts w:ascii="Times New Roman" w:eastAsia="Times New Roman" w:hAnsi="Times New Roman" w:cs="Times New Roman"/>
                <w:color w:val="auto"/>
                <w:sz w:val="22"/>
                <w:szCs w:val="22"/>
                <w:rtl/>
                <w:lang w:val="en-US" w:eastAsia="en-US"/>
              </w:rPr>
            </w:pPr>
            <w:r w:rsidRPr="00694B4C">
              <w:rPr>
                <w:rFonts w:ascii="Times New Roman" w:eastAsia="Times New Roman" w:hAnsi="Times New Roman" w:cs="Times New Roman"/>
                <w:color w:val="auto"/>
                <w:sz w:val="22"/>
                <w:szCs w:val="22"/>
                <w:rtl/>
                <w:lang w:val="en-US" w:eastAsia="en-US"/>
              </w:rPr>
              <w:t>19. رقم الحساب واسمه:</w:t>
            </w:r>
          </w:p>
          <w:p w14:paraId="5C03D7BF" w14:textId="77777777" w:rsidR="00372C92" w:rsidRPr="00372C92" w:rsidRDefault="008775A6" w:rsidP="008775A6">
            <w:pPr>
              <w:widowControl/>
              <w:autoSpaceDE w:val="0"/>
              <w:autoSpaceDN w:val="0"/>
              <w:bidi/>
              <w:adjustRightInd w:val="0"/>
              <w:spacing w:before="120" w:after="120" w:line="256" w:lineRule="auto"/>
              <w:rPr>
                <w:rFonts w:ascii="Times New Roman" w:eastAsia="Times New Roman" w:hAnsi="Times New Roman" w:cs="Times New Roman"/>
                <w:sz w:val="22"/>
                <w:szCs w:val="22"/>
                <w:rtl/>
                <w:lang w:val="en-US" w:eastAsia="en-US"/>
              </w:rPr>
            </w:pPr>
            <w:r w:rsidRPr="00694B4C">
              <w:rPr>
                <w:rFonts w:ascii="Times New Roman" w:eastAsia="Times New Roman" w:hAnsi="Times New Roman" w:cs="Times New Roman"/>
                <w:color w:val="auto"/>
                <w:sz w:val="22"/>
                <w:szCs w:val="22"/>
                <w:rtl/>
                <w:lang w:val="en-US" w:eastAsia="en-US"/>
              </w:rPr>
              <w:t>20. يرجى إرفاق نسخة حديثة من التقرير المالي</w:t>
            </w:r>
          </w:p>
        </w:tc>
      </w:tr>
    </w:tbl>
    <w:p w14:paraId="21F1C32E" w14:textId="77777777" w:rsidR="00717CDC" w:rsidRPr="00372C92" w:rsidRDefault="00717CDC" w:rsidP="00346312">
      <w:pPr>
        <w:pStyle w:val="Bodytext20"/>
        <w:pBdr>
          <w:bottom w:val="single" w:sz="4" w:space="0" w:color="auto"/>
        </w:pBdr>
        <w:spacing w:after="300"/>
        <w:rPr>
          <w:sz w:val="22"/>
          <w:szCs w:val="22"/>
          <w:rtl/>
          <w:lang w:val="en-GB"/>
        </w:rPr>
      </w:pPr>
    </w:p>
    <w:sectPr w:rsidR="00717CDC" w:rsidRPr="00372C92" w:rsidSect="00346312">
      <w:pgSz w:w="12240" w:h="15840"/>
      <w:pgMar w:top="2070" w:right="610" w:bottom="1512" w:left="562" w:header="0" w:footer="1084"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105BB" w14:textId="77777777" w:rsidR="00494F41" w:rsidRDefault="00494F41">
      <w:pPr>
        <w:bidi/>
        <w:rPr>
          <w:rtl/>
        </w:rPr>
      </w:pPr>
      <w:r>
        <w:separator/>
      </w:r>
    </w:p>
  </w:endnote>
  <w:endnote w:type="continuationSeparator" w:id="0">
    <w:p w14:paraId="736C157D" w14:textId="77777777" w:rsidR="00494F41" w:rsidRDefault="00494F41">
      <w:pPr>
        <w:bidi/>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5E32" w14:textId="77777777" w:rsidR="00494F41" w:rsidRDefault="00494F41">
      <w:pPr>
        <w:rPr>
          <w:rtl/>
        </w:rPr>
      </w:pPr>
    </w:p>
  </w:footnote>
  <w:footnote w:type="continuationSeparator" w:id="0">
    <w:p w14:paraId="5BBAF4ED" w14:textId="77777777" w:rsidR="00494F41" w:rsidRDefault="00494F41">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1BD8" w14:textId="77777777" w:rsidR="001E7A58" w:rsidRPr="00A428A0" w:rsidRDefault="001E7A58" w:rsidP="008D7D99">
    <w:pPr>
      <w:pStyle w:val="a5"/>
      <w:bidi/>
      <w:rPr>
        <w:rtl/>
        <w:lang w:val="en-US"/>
      </w:rPr>
    </w:pPr>
    <w:r>
      <w:rPr>
        <w:noProof/>
        <w:rtl/>
        <w:lang w:val="en-US" w:eastAsia="en-US"/>
      </w:rPr>
      <w:drawing>
        <wp:anchor distT="0" distB="0" distL="114300" distR="114300" simplePos="0" relativeHeight="251666432" behindDoc="0" locked="0" layoutInCell="1" allowOverlap="1" wp14:anchorId="5E84BC33" wp14:editId="2534C68C">
          <wp:simplePos x="0" y="0"/>
          <wp:positionH relativeFrom="margin">
            <wp:posOffset>6181559</wp:posOffset>
          </wp:positionH>
          <wp:positionV relativeFrom="paragraph">
            <wp:posOffset>139562</wp:posOffset>
          </wp:positionV>
          <wp:extent cx="1133856" cy="737616"/>
          <wp:effectExtent l="0" t="0" r="0" b="5715"/>
          <wp:wrapTopAndBottom/>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1">
                    <a:extLst>
                      <a:ext uri="{28A0092B-C50C-407E-A947-70E740481C1C}">
                        <a14:useLocalDpi xmlns:a14="http://schemas.microsoft.com/office/drawing/2010/main" val="0"/>
                      </a:ext>
                    </a:extLst>
                  </a:blip>
                  <a:stretch>
                    <a:fillRect/>
                  </a:stretch>
                </pic:blipFill>
                <pic:spPr>
                  <a:xfrm>
                    <a:off x="0" y="0"/>
                    <a:ext cx="1133856" cy="737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195"/>
    <w:multiLevelType w:val="multilevel"/>
    <w:tmpl w:val="82D834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start w:val="2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348C0"/>
    <w:multiLevelType w:val="hybridMultilevel"/>
    <w:tmpl w:val="7BA29350"/>
    <w:lvl w:ilvl="0" w:tplc="16423774">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38F22F6"/>
    <w:multiLevelType w:val="hybridMultilevel"/>
    <w:tmpl w:val="E1B8F450"/>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045B49"/>
    <w:multiLevelType w:val="hybridMultilevel"/>
    <w:tmpl w:val="74A8B9D8"/>
    <w:lvl w:ilvl="0" w:tplc="97F03B4E">
      <w:start w:val="1"/>
      <w:numFmt w:val="decimal"/>
      <w:lvlText w:val="%1."/>
      <w:lvlJc w:val="left"/>
      <w:pPr>
        <w:ind w:left="1835" w:hanging="1515"/>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EF157C3"/>
    <w:multiLevelType w:val="hybridMultilevel"/>
    <w:tmpl w:val="44CA805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 w15:restartNumberingAfterBreak="0">
    <w:nsid w:val="108F00A5"/>
    <w:multiLevelType w:val="hybridMultilevel"/>
    <w:tmpl w:val="EBD6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F6B91"/>
    <w:multiLevelType w:val="multilevel"/>
    <w:tmpl w:val="BDA05E1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83F73"/>
    <w:multiLevelType w:val="hybridMultilevel"/>
    <w:tmpl w:val="93F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F1E72"/>
    <w:multiLevelType w:val="hybridMultilevel"/>
    <w:tmpl w:val="4A8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17DA9"/>
    <w:multiLevelType w:val="multilevel"/>
    <w:tmpl w:val="41D01E10"/>
    <w:lvl w:ilvl="0">
      <w:start w:val="19"/>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595896"/>
    <w:multiLevelType w:val="multilevel"/>
    <w:tmpl w:val="877ACF0A"/>
    <w:lvl w:ilvl="0">
      <w:start w:val="1"/>
      <w:numFmt w:val="bullet"/>
      <w:lvlText w:val="٠"/>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F45D6C"/>
    <w:multiLevelType w:val="multilevel"/>
    <w:tmpl w:val="6E9A862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A26A0"/>
    <w:multiLevelType w:val="multilevel"/>
    <w:tmpl w:val="F716B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A7DB7"/>
    <w:multiLevelType w:val="multilevel"/>
    <w:tmpl w:val="2C8C4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727BC"/>
    <w:multiLevelType w:val="multilevel"/>
    <w:tmpl w:val="009CCCBE"/>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B638CD"/>
    <w:multiLevelType w:val="hybridMultilevel"/>
    <w:tmpl w:val="87A8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72F69"/>
    <w:multiLevelType w:val="hybridMultilevel"/>
    <w:tmpl w:val="05A4A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846828"/>
    <w:multiLevelType w:val="hybridMultilevel"/>
    <w:tmpl w:val="1402FF58"/>
    <w:lvl w:ilvl="0" w:tplc="1642377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40511"/>
    <w:multiLevelType w:val="multilevel"/>
    <w:tmpl w:val="342AB3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770231"/>
    <w:multiLevelType w:val="hybridMultilevel"/>
    <w:tmpl w:val="636A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575EA"/>
    <w:multiLevelType w:val="multilevel"/>
    <w:tmpl w:val="BBBCA94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945552"/>
    <w:multiLevelType w:val="multilevel"/>
    <w:tmpl w:val="BF7EBE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F153D"/>
    <w:multiLevelType w:val="hybridMultilevel"/>
    <w:tmpl w:val="B816B7C0"/>
    <w:lvl w:ilvl="0" w:tplc="036A7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901C9"/>
    <w:multiLevelType w:val="hybridMultilevel"/>
    <w:tmpl w:val="465E0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615DE0"/>
    <w:multiLevelType w:val="multilevel"/>
    <w:tmpl w:val="238049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1C5B87"/>
    <w:multiLevelType w:val="hybridMultilevel"/>
    <w:tmpl w:val="31F03558"/>
    <w:lvl w:ilvl="0" w:tplc="16423774">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0C1AE7"/>
    <w:multiLevelType w:val="multilevel"/>
    <w:tmpl w:val="98F6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194ED0"/>
    <w:multiLevelType w:val="hybridMultilevel"/>
    <w:tmpl w:val="72B64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6F317A"/>
    <w:multiLevelType w:val="hybridMultilevel"/>
    <w:tmpl w:val="89A039E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4B2E78B4"/>
    <w:multiLevelType w:val="hybridMultilevel"/>
    <w:tmpl w:val="ECF6582E"/>
    <w:lvl w:ilvl="0" w:tplc="58F05DDA">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53D17"/>
    <w:multiLevelType w:val="hybridMultilevel"/>
    <w:tmpl w:val="A75AA9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07F633A"/>
    <w:multiLevelType w:val="hybridMultilevel"/>
    <w:tmpl w:val="977022A0"/>
    <w:lvl w:ilvl="0" w:tplc="C98EDC1C">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2" w15:restartNumberingAfterBreak="0">
    <w:nsid w:val="50E12040"/>
    <w:multiLevelType w:val="multilevel"/>
    <w:tmpl w:val="F6D2989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421055"/>
    <w:multiLevelType w:val="hybridMultilevel"/>
    <w:tmpl w:val="39F26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76499"/>
    <w:multiLevelType w:val="hybridMultilevel"/>
    <w:tmpl w:val="04A8DBCC"/>
    <w:lvl w:ilvl="0" w:tplc="04090001">
      <w:start w:val="1"/>
      <w:numFmt w:val="bullet"/>
      <w:lvlText w:val=""/>
      <w:lvlJc w:val="left"/>
      <w:pPr>
        <w:ind w:left="667" w:hanging="360"/>
      </w:pPr>
      <w:rPr>
        <w:rFonts w:ascii="Symbol" w:hAnsi="Symbol" w:hint="default"/>
      </w:rPr>
    </w:lvl>
    <w:lvl w:ilvl="1" w:tplc="04090003" w:tentative="1">
      <w:start w:val="1"/>
      <w:numFmt w:val="bullet"/>
      <w:lvlText w:val="o"/>
      <w:lvlJc w:val="left"/>
      <w:pPr>
        <w:ind w:left="1387" w:hanging="360"/>
      </w:pPr>
      <w:rPr>
        <w:rFonts w:ascii="Courier New" w:hAnsi="Courier New" w:cs="Courier New" w:hint="default"/>
      </w:rPr>
    </w:lvl>
    <w:lvl w:ilvl="2" w:tplc="04090005" w:tentative="1">
      <w:start w:val="1"/>
      <w:numFmt w:val="bullet"/>
      <w:lvlText w:val=""/>
      <w:lvlJc w:val="left"/>
      <w:pPr>
        <w:ind w:left="2107" w:hanging="360"/>
      </w:pPr>
      <w:rPr>
        <w:rFonts w:ascii="Wingdings" w:hAnsi="Wingdings" w:hint="default"/>
      </w:rPr>
    </w:lvl>
    <w:lvl w:ilvl="3" w:tplc="04090001" w:tentative="1">
      <w:start w:val="1"/>
      <w:numFmt w:val="bullet"/>
      <w:lvlText w:val=""/>
      <w:lvlJc w:val="left"/>
      <w:pPr>
        <w:ind w:left="2827" w:hanging="360"/>
      </w:pPr>
      <w:rPr>
        <w:rFonts w:ascii="Symbol" w:hAnsi="Symbol" w:hint="default"/>
      </w:rPr>
    </w:lvl>
    <w:lvl w:ilvl="4" w:tplc="04090003" w:tentative="1">
      <w:start w:val="1"/>
      <w:numFmt w:val="bullet"/>
      <w:lvlText w:val="o"/>
      <w:lvlJc w:val="left"/>
      <w:pPr>
        <w:ind w:left="3547" w:hanging="360"/>
      </w:pPr>
      <w:rPr>
        <w:rFonts w:ascii="Courier New" w:hAnsi="Courier New" w:cs="Courier New" w:hint="default"/>
      </w:rPr>
    </w:lvl>
    <w:lvl w:ilvl="5" w:tplc="04090005" w:tentative="1">
      <w:start w:val="1"/>
      <w:numFmt w:val="bullet"/>
      <w:lvlText w:val=""/>
      <w:lvlJc w:val="left"/>
      <w:pPr>
        <w:ind w:left="4267" w:hanging="360"/>
      </w:pPr>
      <w:rPr>
        <w:rFonts w:ascii="Wingdings" w:hAnsi="Wingdings" w:hint="default"/>
      </w:rPr>
    </w:lvl>
    <w:lvl w:ilvl="6" w:tplc="04090001" w:tentative="1">
      <w:start w:val="1"/>
      <w:numFmt w:val="bullet"/>
      <w:lvlText w:val=""/>
      <w:lvlJc w:val="left"/>
      <w:pPr>
        <w:ind w:left="4987" w:hanging="360"/>
      </w:pPr>
      <w:rPr>
        <w:rFonts w:ascii="Symbol" w:hAnsi="Symbol" w:hint="default"/>
      </w:rPr>
    </w:lvl>
    <w:lvl w:ilvl="7" w:tplc="04090003" w:tentative="1">
      <w:start w:val="1"/>
      <w:numFmt w:val="bullet"/>
      <w:lvlText w:val="o"/>
      <w:lvlJc w:val="left"/>
      <w:pPr>
        <w:ind w:left="5707" w:hanging="360"/>
      </w:pPr>
      <w:rPr>
        <w:rFonts w:ascii="Courier New" w:hAnsi="Courier New" w:cs="Courier New" w:hint="default"/>
      </w:rPr>
    </w:lvl>
    <w:lvl w:ilvl="8" w:tplc="04090005" w:tentative="1">
      <w:start w:val="1"/>
      <w:numFmt w:val="bullet"/>
      <w:lvlText w:val=""/>
      <w:lvlJc w:val="left"/>
      <w:pPr>
        <w:ind w:left="6427" w:hanging="360"/>
      </w:pPr>
      <w:rPr>
        <w:rFonts w:ascii="Wingdings" w:hAnsi="Wingdings" w:hint="default"/>
      </w:rPr>
    </w:lvl>
  </w:abstractNum>
  <w:abstractNum w:abstractNumId="35" w15:restartNumberingAfterBreak="0">
    <w:nsid w:val="5AD868A1"/>
    <w:multiLevelType w:val="hybridMultilevel"/>
    <w:tmpl w:val="4F001150"/>
    <w:lvl w:ilvl="0" w:tplc="CAFA84A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66FAD"/>
    <w:multiLevelType w:val="multilevel"/>
    <w:tmpl w:val="0FA0BD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6773B7"/>
    <w:multiLevelType w:val="multilevel"/>
    <w:tmpl w:val="FBCA01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90132E"/>
    <w:multiLevelType w:val="hybridMultilevel"/>
    <w:tmpl w:val="EBD4D422"/>
    <w:lvl w:ilvl="0" w:tplc="BBBA7AF8">
      <w:start w:val="1"/>
      <w:numFmt w:val="low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03848"/>
    <w:multiLevelType w:val="hybridMultilevel"/>
    <w:tmpl w:val="E1E8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B79D8"/>
    <w:multiLevelType w:val="hybridMultilevel"/>
    <w:tmpl w:val="611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702ADB"/>
    <w:multiLevelType w:val="hybridMultilevel"/>
    <w:tmpl w:val="7ACC7A1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2" w15:restartNumberingAfterBreak="0">
    <w:nsid w:val="7907559E"/>
    <w:multiLevelType w:val="multilevel"/>
    <w:tmpl w:val="CF58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EE34EA"/>
    <w:multiLevelType w:val="multilevel"/>
    <w:tmpl w:val="515A6E1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742FB9"/>
    <w:multiLevelType w:val="multilevel"/>
    <w:tmpl w:val="214E1F8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4445DC"/>
    <w:multiLevelType w:val="hybridMultilevel"/>
    <w:tmpl w:val="898C52E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6" w15:restartNumberingAfterBreak="0">
    <w:nsid w:val="7F8D0CD2"/>
    <w:multiLevelType w:val="hybridMultilevel"/>
    <w:tmpl w:val="3AF667DA"/>
    <w:lvl w:ilvl="0" w:tplc="CAFA84A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3"/>
  </w:num>
  <w:num w:numId="4">
    <w:abstractNumId w:val="36"/>
  </w:num>
  <w:num w:numId="5">
    <w:abstractNumId w:val="6"/>
  </w:num>
  <w:num w:numId="6">
    <w:abstractNumId w:val="37"/>
  </w:num>
  <w:num w:numId="7">
    <w:abstractNumId w:val="14"/>
  </w:num>
  <w:num w:numId="8">
    <w:abstractNumId w:val="26"/>
  </w:num>
  <w:num w:numId="9">
    <w:abstractNumId w:val="20"/>
  </w:num>
  <w:num w:numId="10">
    <w:abstractNumId w:val="12"/>
  </w:num>
  <w:num w:numId="11">
    <w:abstractNumId w:val="24"/>
  </w:num>
  <w:num w:numId="12">
    <w:abstractNumId w:val="9"/>
  </w:num>
  <w:num w:numId="13">
    <w:abstractNumId w:val="0"/>
  </w:num>
  <w:num w:numId="14">
    <w:abstractNumId w:val="18"/>
  </w:num>
  <w:num w:numId="15">
    <w:abstractNumId w:val="44"/>
  </w:num>
  <w:num w:numId="16">
    <w:abstractNumId w:val="21"/>
  </w:num>
  <w:num w:numId="17">
    <w:abstractNumId w:val="32"/>
  </w:num>
  <w:num w:numId="18">
    <w:abstractNumId w:val="11"/>
  </w:num>
  <w:num w:numId="19">
    <w:abstractNumId w:val="27"/>
  </w:num>
  <w:num w:numId="20">
    <w:abstractNumId w:val="30"/>
  </w:num>
  <w:num w:numId="21">
    <w:abstractNumId w:val="3"/>
  </w:num>
  <w:num w:numId="22">
    <w:abstractNumId w:val="4"/>
  </w:num>
  <w:num w:numId="23">
    <w:abstractNumId w:val="41"/>
  </w:num>
  <w:num w:numId="24">
    <w:abstractNumId w:val="28"/>
  </w:num>
  <w:num w:numId="25">
    <w:abstractNumId w:val="45"/>
  </w:num>
  <w:num w:numId="26">
    <w:abstractNumId w:val="39"/>
  </w:num>
  <w:num w:numId="27">
    <w:abstractNumId w:val="46"/>
  </w:num>
  <w:num w:numId="28">
    <w:abstractNumId w:val="35"/>
  </w:num>
  <w:num w:numId="29">
    <w:abstractNumId w:val="17"/>
  </w:num>
  <w:num w:numId="30">
    <w:abstractNumId w:val="1"/>
  </w:num>
  <w:num w:numId="31">
    <w:abstractNumId w:val="15"/>
  </w:num>
  <w:num w:numId="32">
    <w:abstractNumId w:val="22"/>
  </w:num>
  <w:num w:numId="33">
    <w:abstractNumId w:val="31"/>
  </w:num>
  <w:num w:numId="34">
    <w:abstractNumId w:val="29"/>
  </w:num>
  <w:num w:numId="35">
    <w:abstractNumId w:val="7"/>
  </w:num>
  <w:num w:numId="36">
    <w:abstractNumId w:val="19"/>
  </w:num>
  <w:num w:numId="37">
    <w:abstractNumId w:val="16"/>
  </w:num>
  <w:num w:numId="38">
    <w:abstractNumId w:val="40"/>
  </w:num>
  <w:num w:numId="39">
    <w:abstractNumId w:val="34"/>
  </w:num>
  <w:num w:numId="40">
    <w:abstractNumId w:val="8"/>
  </w:num>
  <w:num w:numId="41">
    <w:abstractNumId w:val="5"/>
  </w:num>
  <w:num w:numId="42">
    <w:abstractNumId w:val="25"/>
  </w:num>
  <w:num w:numId="43">
    <w:abstractNumId w:val="2"/>
  </w:num>
  <w:num w:numId="44">
    <w:abstractNumId w:val="42"/>
  </w:num>
  <w:num w:numId="45">
    <w:abstractNumId w:val="33"/>
  </w:num>
  <w:num w:numId="46">
    <w:abstractNumId w:val="23"/>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CDC"/>
    <w:rsid w:val="00001CC4"/>
    <w:rsid w:val="00011E40"/>
    <w:rsid w:val="00012182"/>
    <w:rsid w:val="0001538E"/>
    <w:rsid w:val="00017A58"/>
    <w:rsid w:val="000226A4"/>
    <w:rsid w:val="000239EA"/>
    <w:rsid w:val="00032313"/>
    <w:rsid w:val="000412AC"/>
    <w:rsid w:val="00073D45"/>
    <w:rsid w:val="00077A03"/>
    <w:rsid w:val="00087632"/>
    <w:rsid w:val="000936BE"/>
    <w:rsid w:val="00093E02"/>
    <w:rsid w:val="000B01FC"/>
    <w:rsid w:val="000D1CC5"/>
    <w:rsid w:val="000D6ACC"/>
    <w:rsid w:val="000D6E43"/>
    <w:rsid w:val="000E321C"/>
    <w:rsid w:val="000E487D"/>
    <w:rsid w:val="000F5B61"/>
    <w:rsid w:val="000F7647"/>
    <w:rsid w:val="00100D38"/>
    <w:rsid w:val="00105072"/>
    <w:rsid w:val="001061D2"/>
    <w:rsid w:val="00107CBD"/>
    <w:rsid w:val="00115FF7"/>
    <w:rsid w:val="00122F89"/>
    <w:rsid w:val="00123852"/>
    <w:rsid w:val="00130975"/>
    <w:rsid w:val="0013179B"/>
    <w:rsid w:val="00134736"/>
    <w:rsid w:val="00143267"/>
    <w:rsid w:val="00172CB7"/>
    <w:rsid w:val="00177CB0"/>
    <w:rsid w:val="00187F29"/>
    <w:rsid w:val="00194F02"/>
    <w:rsid w:val="001A2C65"/>
    <w:rsid w:val="001A7937"/>
    <w:rsid w:val="001D179B"/>
    <w:rsid w:val="001E46D1"/>
    <w:rsid w:val="001E500D"/>
    <w:rsid w:val="001E7A58"/>
    <w:rsid w:val="001F3908"/>
    <w:rsid w:val="001F3C27"/>
    <w:rsid w:val="001F6F3F"/>
    <w:rsid w:val="00201C41"/>
    <w:rsid w:val="002067DD"/>
    <w:rsid w:val="00206C57"/>
    <w:rsid w:val="0022147C"/>
    <w:rsid w:val="002315FF"/>
    <w:rsid w:val="00247110"/>
    <w:rsid w:val="00271685"/>
    <w:rsid w:val="00276E9E"/>
    <w:rsid w:val="00290AA2"/>
    <w:rsid w:val="00291183"/>
    <w:rsid w:val="00291419"/>
    <w:rsid w:val="00294231"/>
    <w:rsid w:val="00294E94"/>
    <w:rsid w:val="002A395F"/>
    <w:rsid w:val="002B04D2"/>
    <w:rsid w:val="002B2DFC"/>
    <w:rsid w:val="002C69B6"/>
    <w:rsid w:val="002C6D18"/>
    <w:rsid w:val="002C7BB5"/>
    <w:rsid w:val="002D0F2C"/>
    <w:rsid w:val="002E0491"/>
    <w:rsid w:val="002E4370"/>
    <w:rsid w:val="002F5644"/>
    <w:rsid w:val="00307334"/>
    <w:rsid w:val="003101E8"/>
    <w:rsid w:val="00310B6D"/>
    <w:rsid w:val="0031431F"/>
    <w:rsid w:val="00320210"/>
    <w:rsid w:val="00325058"/>
    <w:rsid w:val="003274BC"/>
    <w:rsid w:val="00334782"/>
    <w:rsid w:val="003349A2"/>
    <w:rsid w:val="00340B26"/>
    <w:rsid w:val="00346312"/>
    <w:rsid w:val="0036313A"/>
    <w:rsid w:val="00371083"/>
    <w:rsid w:val="00372C92"/>
    <w:rsid w:val="00375C56"/>
    <w:rsid w:val="003828C6"/>
    <w:rsid w:val="00384991"/>
    <w:rsid w:val="00390D60"/>
    <w:rsid w:val="003A07C6"/>
    <w:rsid w:val="003B0C67"/>
    <w:rsid w:val="003B7D45"/>
    <w:rsid w:val="003C7627"/>
    <w:rsid w:val="003D41DF"/>
    <w:rsid w:val="003D6B32"/>
    <w:rsid w:val="003D6CED"/>
    <w:rsid w:val="003E6E47"/>
    <w:rsid w:val="003E70AB"/>
    <w:rsid w:val="0040157C"/>
    <w:rsid w:val="00402E67"/>
    <w:rsid w:val="004157B4"/>
    <w:rsid w:val="00424093"/>
    <w:rsid w:val="0043223C"/>
    <w:rsid w:val="00434363"/>
    <w:rsid w:val="00435CEE"/>
    <w:rsid w:val="004377E9"/>
    <w:rsid w:val="00437DB0"/>
    <w:rsid w:val="0044008E"/>
    <w:rsid w:val="00450918"/>
    <w:rsid w:val="004516D8"/>
    <w:rsid w:val="00453107"/>
    <w:rsid w:val="004533E4"/>
    <w:rsid w:val="0045522E"/>
    <w:rsid w:val="0046562E"/>
    <w:rsid w:val="00465E16"/>
    <w:rsid w:val="00471488"/>
    <w:rsid w:val="0047255F"/>
    <w:rsid w:val="00474542"/>
    <w:rsid w:val="00476B20"/>
    <w:rsid w:val="00483FD7"/>
    <w:rsid w:val="00490333"/>
    <w:rsid w:val="00492BAF"/>
    <w:rsid w:val="004949CF"/>
    <w:rsid w:val="00494F41"/>
    <w:rsid w:val="004973BC"/>
    <w:rsid w:val="004B5231"/>
    <w:rsid w:val="004C37F3"/>
    <w:rsid w:val="004C598F"/>
    <w:rsid w:val="004C5C00"/>
    <w:rsid w:val="004D12EF"/>
    <w:rsid w:val="004D3CB7"/>
    <w:rsid w:val="004D72AC"/>
    <w:rsid w:val="004E541D"/>
    <w:rsid w:val="004E58AD"/>
    <w:rsid w:val="004F0253"/>
    <w:rsid w:val="004F670D"/>
    <w:rsid w:val="00503FB5"/>
    <w:rsid w:val="005045FC"/>
    <w:rsid w:val="005077C6"/>
    <w:rsid w:val="00515BFC"/>
    <w:rsid w:val="005163DA"/>
    <w:rsid w:val="00523250"/>
    <w:rsid w:val="00523A1F"/>
    <w:rsid w:val="00527571"/>
    <w:rsid w:val="00532A29"/>
    <w:rsid w:val="005369D8"/>
    <w:rsid w:val="00540054"/>
    <w:rsid w:val="00542C9A"/>
    <w:rsid w:val="00561B85"/>
    <w:rsid w:val="0056299E"/>
    <w:rsid w:val="00562CEC"/>
    <w:rsid w:val="00572F63"/>
    <w:rsid w:val="005803CE"/>
    <w:rsid w:val="00581643"/>
    <w:rsid w:val="00582E2C"/>
    <w:rsid w:val="00592D4A"/>
    <w:rsid w:val="005A295E"/>
    <w:rsid w:val="005C0F18"/>
    <w:rsid w:val="005C3243"/>
    <w:rsid w:val="005C38B3"/>
    <w:rsid w:val="005C488F"/>
    <w:rsid w:val="005D15F3"/>
    <w:rsid w:val="005D5930"/>
    <w:rsid w:val="005E6F87"/>
    <w:rsid w:val="00601307"/>
    <w:rsid w:val="00606A0B"/>
    <w:rsid w:val="00606D0B"/>
    <w:rsid w:val="00607951"/>
    <w:rsid w:val="00607F10"/>
    <w:rsid w:val="006135B1"/>
    <w:rsid w:val="00613D1F"/>
    <w:rsid w:val="00617A37"/>
    <w:rsid w:val="006361E7"/>
    <w:rsid w:val="00643934"/>
    <w:rsid w:val="006542E6"/>
    <w:rsid w:val="00666B07"/>
    <w:rsid w:val="006775AB"/>
    <w:rsid w:val="00686FCF"/>
    <w:rsid w:val="00694B4C"/>
    <w:rsid w:val="006A548C"/>
    <w:rsid w:val="006B2F89"/>
    <w:rsid w:val="006B4506"/>
    <w:rsid w:val="006E7D0F"/>
    <w:rsid w:val="006F0EAD"/>
    <w:rsid w:val="006F3118"/>
    <w:rsid w:val="006F3B22"/>
    <w:rsid w:val="00703772"/>
    <w:rsid w:val="0071064A"/>
    <w:rsid w:val="00711B04"/>
    <w:rsid w:val="00717948"/>
    <w:rsid w:val="00717CDC"/>
    <w:rsid w:val="00727061"/>
    <w:rsid w:val="00731F26"/>
    <w:rsid w:val="00732E88"/>
    <w:rsid w:val="00733643"/>
    <w:rsid w:val="00737351"/>
    <w:rsid w:val="00741C54"/>
    <w:rsid w:val="00742143"/>
    <w:rsid w:val="00745C94"/>
    <w:rsid w:val="00746A88"/>
    <w:rsid w:val="0075113F"/>
    <w:rsid w:val="0075222B"/>
    <w:rsid w:val="007707BA"/>
    <w:rsid w:val="00770F40"/>
    <w:rsid w:val="00771294"/>
    <w:rsid w:val="00776D8F"/>
    <w:rsid w:val="007843C5"/>
    <w:rsid w:val="0078518B"/>
    <w:rsid w:val="00786B0A"/>
    <w:rsid w:val="0079358C"/>
    <w:rsid w:val="0079379E"/>
    <w:rsid w:val="007939FD"/>
    <w:rsid w:val="007943F5"/>
    <w:rsid w:val="007944E7"/>
    <w:rsid w:val="007A1ED3"/>
    <w:rsid w:val="007A54F0"/>
    <w:rsid w:val="007B0A29"/>
    <w:rsid w:val="007B27CE"/>
    <w:rsid w:val="007B36F2"/>
    <w:rsid w:val="007B3F1D"/>
    <w:rsid w:val="007C46C4"/>
    <w:rsid w:val="007D604C"/>
    <w:rsid w:val="007E5597"/>
    <w:rsid w:val="007F029B"/>
    <w:rsid w:val="007F58C2"/>
    <w:rsid w:val="008033C2"/>
    <w:rsid w:val="0080433B"/>
    <w:rsid w:val="008125E2"/>
    <w:rsid w:val="00813AC3"/>
    <w:rsid w:val="00815C3D"/>
    <w:rsid w:val="00820C56"/>
    <w:rsid w:val="008239CB"/>
    <w:rsid w:val="00824437"/>
    <w:rsid w:val="0082671B"/>
    <w:rsid w:val="00826BF4"/>
    <w:rsid w:val="0083178A"/>
    <w:rsid w:val="00861578"/>
    <w:rsid w:val="00862C6B"/>
    <w:rsid w:val="00865268"/>
    <w:rsid w:val="008655A2"/>
    <w:rsid w:val="00866D06"/>
    <w:rsid w:val="00877405"/>
    <w:rsid w:val="008775A6"/>
    <w:rsid w:val="00880A95"/>
    <w:rsid w:val="00891844"/>
    <w:rsid w:val="008B4CCD"/>
    <w:rsid w:val="008B4F85"/>
    <w:rsid w:val="008C1F61"/>
    <w:rsid w:val="008C4654"/>
    <w:rsid w:val="008C7FDA"/>
    <w:rsid w:val="008D33A1"/>
    <w:rsid w:val="008D7D99"/>
    <w:rsid w:val="008E02FC"/>
    <w:rsid w:val="008F01FD"/>
    <w:rsid w:val="00911F8F"/>
    <w:rsid w:val="00915CD7"/>
    <w:rsid w:val="00916E21"/>
    <w:rsid w:val="00917B65"/>
    <w:rsid w:val="0092030D"/>
    <w:rsid w:val="00924916"/>
    <w:rsid w:val="00927EDD"/>
    <w:rsid w:val="00935BFE"/>
    <w:rsid w:val="009414F7"/>
    <w:rsid w:val="009421B3"/>
    <w:rsid w:val="00943C9F"/>
    <w:rsid w:val="009450A7"/>
    <w:rsid w:val="009521D0"/>
    <w:rsid w:val="009540EB"/>
    <w:rsid w:val="009629EA"/>
    <w:rsid w:val="009718E6"/>
    <w:rsid w:val="00976FAD"/>
    <w:rsid w:val="009779CA"/>
    <w:rsid w:val="009814D4"/>
    <w:rsid w:val="00985F75"/>
    <w:rsid w:val="009867D2"/>
    <w:rsid w:val="00987173"/>
    <w:rsid w:val="009975AF"/>
    <w:rsid w:val="009A5C04"/>
    <w:rsid w:val="009B69C0"/>
    <w:rsid w:val="009C43ED"/>
    <w:rsid w:val="009C46BE"/>
    <w:rsid w:val="009C46D3"/>
    <w:rsid w:val="009D0358"/>
    <w:rsid w:val="009D332B"/>
    <w:rsid w:val="009D39A9"/>
    <w:rsid w:val="009D470E"/>
    <w:rsid w:val="009D5315"/>
    <w:rsid w:val="009E0EA6"/>
    <w:rsid w:val="009F3359"/>
    <w:rsid w:val="009F55BD"/>
    <w:rsid w:val="009F6328"/>
    <w:rsid w:val="00A00240"/>
    <w:rsid w:val="00A06B8F"/>
    <w:rsid w:val="00A10E14"/>
    <w:rsid w:val="00A118BB"/>
    <w:rsid w:val="00A13C80"/>
    <w:rsid w:val="00A17580"/>
    <w:rsid w:val="00A26213"/>
    <w:rsid w:val="00A31085"/>
    <w:rsid w:val="00A428A0"/>
    <w:rsid w:val="00A50B93"/>
    <w:rsid w:val="00A5256A"/>
    <w:rsid w:val="00A57F04"/>
    <w:rsid w:val="00A6517A"/>
    <w:rsid w:val="00A75E1A"/>
    <w:rsid w:val="00A7792F"/>
    <w:rsid w:val="00A81C62"/>
    <w:rsid w:val="00A85360"/>
    <w:rsid w:val="00A963E6"/>
    <w:rsid w:val="00AA6E53"/>
    <w:rsid w:val="00AB7476"/>
    <w:rsid w:val="00AC1FA6"/>
    <w:rsid w:val="00AC2457"/>
    <w:rsid w:val="00AC7087"/>
    <w:rsid w:val="00AD2C26"/>
    <w:rsid w:val="00AD6B25"/>
    <w:rsid w:val="00AE0F1E"/>
    <w:rsid w:val="00AF3B94"/>
    <w:rsid w:val="00B01BC4"/>
    <w:rsid w:val="00B05072"/>
    <w:rsid w:val="00B073EF"/>
    <w:rsid w:val="00B13AB0"/>
    <w:rsid w:val="00B3037E"/>
    <w:rsid w:val="00B3282E"/>
    <w:rsid w:val="00B369AB"/>
    <w:rsid w:val="00B45401"/>
    <w:rsid w:val="00B51C3F"/>
    <w:rsid w:val="00B52FFE"/>
    <w:rsid w:val="00B617D5"/>
    <w:rsid w:val="00B62CD0"/>
    <w:rsid w:val="00B75B95"/>
    <w:rsid w:val="00B778BB"/>
    <w:rsid w:val="00B82A43"/>
    <w:rsid w:val="00B85BC9"/>
    <w:rsid w:val="00BB20D9"/>
    <w:rsid w:val="00BB43C0"/>
    <w:rsid w:val="00BB7042"/>
    <w:rsid w:val="00BC49A3"/>
    <w:rsid w:val="00BD377B"/>
    <w:rsid w:val="00BD6158"/>
    <w:rsid w:val="00BE1178"/>
    <w:rsid w:val="00BE1AA9"/>
    <w:rsid w:val="00BF219E"/>
    <w:rsid w:val="00BF5405"/>
    <w:rsid w:val="00C06C16"/>
    <w:rsid w:val="00C12EDA"/>
    <w:rsid w:val="00C133AF"/>
    <w:rsid w:val="00C22527"/>
    <w:rsid w:val="00C23F32"/>
    <w:rsid w:val="00C26486"/>
    <w:rsid w:val="00C273F2"/>
    <w:rsid w:val="00C311F9"/>
    <w:rsid w:val="00C409E6"/>
    <w:rsid w:val="00C56548"/>
    <w:rsid w:val="00C7396D"/>
    <w:rsid w:val="00C74DFF"/>
    <w:rsid w:val="00C779C7"/>
    <w:rsid w:val="00C77E1B"/>
    <w:rsid w:val="00C87595"/>
    <w:rsid w:val="00C94143"/>
    <w:rsid w:val="00CA18E0"/>
    <w:rsid w:val="00CA6FF9"/>
    <w:rsid w:val="00CB1693"/>
    <w:rsid w:val="00CC3B7A"/>
    <w:rsid w:val="00CD4131"/>
    <w:rsid w:val="00CD425A"/>
    <w:rsid w:val="00CD7568"/>
    <w:rsid w:val="00CF4490"/>
    <w:rsid w:val="00D038C4"/>
    <w:rsid w:val="00D103ED"/>
    <w:rsid w:val="00D1143F"/>
    <w:rsid w:val="00D1407C"/>
    <w:rsid w:val="00D1627B"/>
    <w:rsid w:val="00D17772"/>
    <w:rsid w:val="00D32CA1"/>
    <w:rsid w:val="00D3447F"/>
    <w:rsid w:val="00D47B34"/>
    <w:rsid w:val="00D544DE"/>
    <w:rsid w:val="00D66692"/>
    <w:rsid w:val="00D745D3"/>
    <w:rsid w:val="00D752A6"/>
    <w:rsid w:val="00D80B3C"/>
    <w:rsid w:val="00D96780"/>
    <w:rsid w:val="00DA1CF0"/>
    <w:rsid w:val="00DA236D"/>
    <w:rsid w:val="00DA69B3"/>
    <w:rsid w:val="00DB26F7"/>
    <w:rsid w:val="00DB3EDF"/>
    <w:rsid w:val="00DB565D"/>
    <w:rsid w:val="00DB639E"/>
    <w:rsid w:val="00DB7417"/>
    <w:rsid w:val="00DC00DF"/>
    <w:rsid w:val="00DC507E"/>
    <w:rsid w:val="00DC6975"/>
    <w:rsid w:val="00DE2052"/>
    <w:rsid w:val="00DF07A9"/>
    <w:rsid w:val="00DF3103"/>
    <w:rsid w:val="00DF3F15"/>
    <w:rsid w:val="00DF74AE"/>
    <w:rsid w:val="00E04D68"/>
    <w:rsid w:val="00E30505"/>
    <w:rsid w:val="00E35F83"/>
    <w:rsid w:val="00E4143F"/>
    <w:rsid w:val="00E53E72"/>
    <w:rsid w:val="00E63243"/>
    <w:rsid w:val="00E6411C"/>
    <w:rsid w:val="00E75F20"/>
    <w:rsid w:val="00E86FF3"/>
    <w:rsid w:val="00E87E34"/>
    <w:rsid w:val="00E948C1"/>
    <w:rsid w:val="00EA1063"/>
    <w:rsid w:val="00EA2A21"/>
    <w:rsid w:val="00EA49B2"/>
    <w:rsid w:val="00EA7050"/>
    <w:rsid w:val="00EB02B8"/>
    <w:rsid w:val="00EB378C"/>
    <w:rsid w:val="00EB3A69"/>
    <w:rsid w:val="00EB3B1A"/>
    <w:rsid w:val="00EC039B"/>
    <w:rsid w:val="00EC0DF4"/>
    <w:rsid w:val="00EC56AC"/>
    <w:rsid w:val="00EC6A3F"/>
    <w:rsid w:val="00ED0FE3"/>
    <w:rsid w:val="00ED1D1B"/>
    <w:rsid w:val="00EE1E02"/>
    <w:rsid w:val="00EE22E1"/>
    <w:rsid w:val="00EE38BE"/>
    <w:rsid w:val="00EF59D0"/>
    <w:rsid w:val="00F01E83"/>
    <w:rsid w:val="00F11481"/>
    <w:rsid w:val="00F1528F"/>
    <w:rsid w:val="00F15B1C"/>
    <w:rsid w:val="00F166FF"/>
    <w:rsid w:val="00F23E77"/>
    <w:rsid w:val="00F3002A"/>
    <w:rsid w:val="00F3362A"/>
    <w:rsid w:val="00F34453"/>
    <w:rsid w:val="00F35090"/>
    <w:rsid w:val="00F3592A"/>
    <w:rsid w:val="00F408E5"/>
    <w:rsid w:val="00F50307"/>
    <w:rsid w:val="00F52035"/>
    <w:rsid w:val="00F6382A"/>
    <w:rsid w:val="00F644F4"/>
    <w:rsid w:val="00F71B7A"/>
    <w:rsid w:val="00F825C3"/>
    <w:rsid w:val="00F82E56"/>
    <w:rsid w:val="00F916E6"/>
    <w:rsid w:val="00FA3543"/>
    <w:rsid w:val="00FA5745"/>
    <w:rsid w:val="00FA5D76"/>
    <w:rsid w:val="00FB6AB2"/>
    <w:rsid w:val="00FC4648"/>
    <w:rsid w:val="00FC4FA2"/>
    <w:rsid w:val="00FC6B79"/>
    <w:rsid w:val="00FD0C3D"/>
    <w:rsid w:val="00FD12D5"/>
    <w:rsid w:val="00FD26FA"/>
    <w:rsid w:val="00FD69AD"/>
    <w:rsid w:val="00FD72DA"/>
    <w:rsid w:val="00FE422A"/>
    <w:rsid w:val="00FF2F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96EA"/>
  <w15:docId w15:val="{C20235F2-374B-4BDA-9C2D-4D518A0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ar-SA" w:eastAsia="ar-S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2">
    <w:name w:val="Other (2)_"/>
    <w:basedOn w:val="a0"/>
    <w:link w:val="Other20"/>
    <w:rPr>
      <w:rFonts w:ascii="Arial" w:eastAsia="Arial" w:hAnsi="Arial" w:cs="Arial"/>
      <w:b w:val="0"/>
      <w:bCs w:val="0"/>
      <w:i w:val="0"/>
      <w:iCs w:val="0"/>
      <w:smallCaps w:val="0"/>
      <w:strike w:val="0"/>
      <w:sz w:val="22"/>
      <w:szCs w:val="22"/>
      <w:u w:val="none"/>
      <w:shd w:val="clear" w:color="auto" w:fill="auto"/>
    </w:rPr>
  </w:style>
  <w:style w:type="character" w:customStyle="1" w:styleId="Headerorfooter3">
    <w:name w:val="Header or footer (3)_"/>
    <w:basedOn w:val="a0"/>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Other">
    <w:name w:val="Other_"/>
    <w:basedOn w:val="a0"/>
    <w:link w:val="Other0"/>
    <w:rPr>
      <w:rFonts w:ascii="Arial" w:eastAsia="Arial" w:hAnsi="Arial" w:cs="Arial"/>
      <w:b w:val="0"/>
      <w:bCs w:val="0"/>
      <w:i w:val="0"/>
      <w:iCs w:val="0"/>
      <w:smallCaps w:val="0"/>
      <w:strike w:val="0"/>
      <w:u w:val="none"/>
      <w:shd w:val="clear" w:color="auto" w:fill="auto"/>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Char">
    <w:name w:val="نص أساسي Char"/>
    <w:basedOn w:val="a0"/>
    <w:link w:val="a3"/>
    <w:rPr>
      <w:rFonts w:ascii="Arial" w:eastAsia="Arial" w:hAnsi="Arial" w:cs="Arial"/>
      <w:b w:val="0"/>
      <w:bCs w:val="0"/>
      <w:i w:val="0"/>
      <w:iCs w:val="0"/>
      <w:smallCaps w:val="0"/>
      <w:strike w:val="0"/>
      <w:sz w:val="22"/>
      <w:szCs w:val="22"/>
      <w:u w:val="none"/>
      <w:shd w:val="clear" w:color="auto" w:fill="auto"/>
    </w:rPr>
  </w:style>
  <w:style w:type="character" w:customStyle="1" w:styleId="Heading3">
    <w:name w:val="Heading #3_"/>
    <w:basedOn w:val="a0"/>
    <w:link w:val="Heading30"/>
    <w:rPr>
      <w:rFonts w:ascii="Arial" w:eastAsia="Arial" w:hAnsi="Arial" w:cs="Arial"/>
      <w:b/>
      <w:bCs/>
      <w:i w:val="0"/>
      <w:iCs w:val="0"/>
      <w:smallCaps w:val="0"/>
      <w:strike w:val="0"/>
      <w:sz w:val="22"/>
      <w:szCs w:val="22"/>
      <w:u w:val="none"/>
      <w:shd w:val="clear" w:color="auto" w:fill="auto"/>
    </w:rPr>
  </w:style>
  <w:style w:type="character" w:customStyle="1" w:styleId="Tablecaption">
    <w:name w:val="Table caption_"/>
    <w:basedOn w:val="a0"/>
    <w:link w:val="Tablecaption0"/>
    <w:rPr>
      <w:rFonts w:ascii="Arial" w:eastAsia="Arial" w:hAnsi="Arial" w:cs="Arial"/>
      <w:b/>
      <w:bCs/>
      <w:i w:val="0"/>
      <w:iCs w:val="0"/>
      <w:smallCaps w:val="0"/>
      <w:strike w:val="0"/>
      <w:color w:val="EBEBEB"/>
      <w:u w:val="none"/>
      <w:shd w:val="clear" w:color="auto" w:fill="auto"/>
    </w:rPr>
  </w:style>
  <w:style w:type="character" w:customStyle="1" w:styleId="Heading1">
    <w:name w:val="Heading #1_"/>
    <w:basedOn w:val="a0"/>
    <w:link w:val="Heading10"/>
    <w:rPr>
      <w:rFonts w:ascii="Arial" w:eastAsia="Arial" w:hAnsi="Arial" w:cs="Arial"/>
      <w:b/>
      <w:bCs/>
      <w:i w:val="0"/>
      <w:iCs w:val="0"/>
      <w:smallCaps w:val="0"/>
      <w:strike w:val="0"/>
      <w:sz w:val="36"/>
      <w:szCs w:val="36"/>
      <w:u w:val="none"/>
      <w:shd w:val="clear" w:color="auto" w:fill="auto"/>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ing22">
    <w:name w:val="Heading #2 (2)_"/>
    <w:basedOn w:val="a0"/>
    <w:link w:val="Heading2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Other20">
    <w:name w:val="Other (2)"/>
    <w:basedOn w:val="a"/>
    <w:link w:val="Other2"/>
    <w:pPr>
      <w:bidi/>
    </w:pPr>
    <w:rPr>
      <w:rFonts w:ascii="Arial" w:eastAsia="Arial" w:hAnsi="Arial" w:cs="Arial"/>
      <w:sz w:val="22"/>
      <w:szCs w:val="22"/>
    </w:rPr>
  </w:style>
  <w:style w:type="paragraph" w:customStyle="1" w:styleId="Headerorfooter30">
    <w:name w:val="Header or footer (3)"/>
    <w:basedOn w:val="a"/>
    <w:link w:val="Headerorfooter3"/>
    <w:rPr>
      <w:rFonts w:ascii="Times New Roman" w:eastAsia="Times New Roman" w:hAnsi="Times New Roman" w:cs="Times New Roman"/>
      <w:sz w:val="20"/>
      <w:szCs w:val="20"/>
    </w:rPr>
  </w:style>
  <w:style w:type="paragraph" w:customStyle="1" w:styleId="Bodytext60">
    <w:name w:val="Body text (6)"/>
    <w:basedOn w:val="a"/>
    <w:link w:val="Bodytext6"/>
    <w:pPr>
      <w:bidi/>
      <w:spacing w:line="269" w:lineRule="auto"/>
      <w:ind w:firstLine="360"/>
    </w:pPr>
    <w:rPr>
      <w:rFonts w:ascii="Times New Roman" w:eastAsia="Times New Roman" w:hAnsi="Times New Roman" w:cs="Times New Roman"/>
      <w:b/>
      <w:bCs/>
      <w:sz w:val="32"/>
      <w:szCs w:val="32"/>
    </w:rPr>
  </w:style>
  <w:style w:type="paragraph" w:customStyle="1" w:styleId="Other0">
    <w:name w:val="Other"/>
    <w:basedOn w:val="a"/>
    <w:link w:val="Other"/>
    <w:rPr>
      <w:rFonts w:ascii="Arial" w:eastAsia="Arial" w:hAnsi="Arial" w:cs="Arial"/>
    </w:rPr>
  </w:style>
  <w:style w:type="paragraph" w:customStyle="1" w:styleId="Bodytext20">
    <w:name w:val="Body text (2)"/>
    <w:basedOn w:val="a"/>
    <w:link w:val="Bodytext2"/>
    <w:pPr>
      <w:bidi/>
    </w:pPr>
    <w:rPr>
      <w:rFonts w:ascii="Times New Roman" w:eastAsia="Times New Roman" w:hAnsi="Times New Roman" w:cs="Times New Roman"/>
    </w:rPr>
  </w:style>
  <w:style w:type="paragraph" w:customStyle="1" w:styleId="Heading20">
    <w:name w:val="Heading #2"/>
    <w:basedOn w:val="a"/>
    <w:link w:val="Heading2"/>
    <w:pPr>
      <w:bidi/>
      <w:spacing w:after="150" w:line="271" w:lineRule="auto"/>
      <w:ind w:firstLine="320"/>
      <w:outlineLvl w:val="1"/>
    </w:pPr>
    <w:rPr>
      <w:rFonts w:ascii="Times New Roman" w:eastAsia="Times New Roman" w:hAnsi="Times New Roman" w:cs="Times New Roman"/>
      <w:b/>
      <w:bCs/>
      <w:sz w:val="28"/>
      <w:szCs w:val="28"/>
    </w:rPr>
  </w:style>
  <w:style w:type="paragraph" w:styleId="a3">
    <w:name w:val="Body Text"/>
    <w:basedOn w:val="a"/>
    <w:link w:val="Char"/>
    <w:qFormat/>
    <w:pPr>
      <w:bidi/>
    </w:pPr>
    <w:rPr>
      <w:rFonts w:ascii="Arial" w:eastAsia="Arial" w:hAnsi="Arial" w:cs="Arial"/>
      <w:sz w:val="22"/>
      <w:szCs w:val="22"/>
    </w:rPr>
  </w:style>
  <w:style w:type="paragraph" w:customStyle="1" w:styleId="Heading30">
    <w:name w:val="Heading #3"/>
    <w:basedOn w:val="a"/>
    <w:link w:val="Heading3"/>
    <w:pPr>
      <w:bidi/>
      <w:outlineLvl w:val="2"/>
    </w:pPr>
    <w:rPr>
      <w:rFonts w:ascii="Arial" w:eastAsia="Arial" w:hAnsi="Arial" w:cs="Arial"/>
      <w:b/>
      <w:bCs/>
      <w:sz w:val="22"/>
      <w:szCs w:val="22"/>
    </w:rPr>
  </w:style>
  <w:style w:type="paragraph" w:customStyle="1" w:styleId="Tablecaption0">
    <w:name w:val="Table caption"/>
    <w:basedOn w:val="a"/>
    <w:link w:val="Tablecaption"/>
    <w:pPr>
      <w:bidi/>
    </w:pPr>
    <w:rPr>
      <w:rFonts w:ascii="Arial" w:eastAsia="Arial" w:hAnsi="Arial" w:cs="Arial"/>
      <w:b/>
      <w:bCs/>
      <w:color w:val="EBEBEB"/>
    </w:rPr>
  </w:style>
  <w:style w:type="paragraph" w:customStyle="1" w:styleId="Heading10">
    <w:name w:val="Heading #1"/>
    <w:basedOn w:val="a"/>
    <w:link w:val="Heading1"/>
    <w:pPr>
      <w:bidi/>
      <w:spacing w:before="200" w:after="180"/>
      <w:ind w:left="4420"/>
      <w:outlineLvl w:val="0"/>
    </w:pPr>
    <w:rPr>
      <w:rFonts w:ascii="Arial" w:eastAsia="Arial" w:hAnsi="Arial" w:cs="Arial"/>
      <w:b/>
      <w:bCs/>
      <w:sz w:val="36"/>
      <w:szCs w:val="36"/>
    </w:rPr>
  </w:style>
  <w:style w:type="paragraph" w:customStyle="1" w:styleId="Bodytext50">
    <w:name w:val="Body text (5)"/>
    <w:basedOn w:val="a"/>
    <w:link w:val="Bodytext5"/>
    <w:pPr>
      <w:bidi/>
    </w:pPr>
    <w:rPr>
      <w:rFonts w:ascii="Times New Roman" w:eastAsia="Times New Roman" w:hAnsi="Times New Roman" w:cs="Times New Roman"/>
      <w:sz w:val="28"/>
      <w:szCs w:val="28"/>
    </w:rPr>
  </w:style>
  <w:style w:type="paragraph" w:customStyle="1" w:styleId="Heading220">
    <w:name w:val="Heading #2 (2)"/>
    <w:basedOn w:val="a"/>
    <w:link w:val="Heading22"/>
    <w:pPr>
      <w:spacing w:line="276" w:lineRule="auto"/>
      <w:ind w:left="820"/>
      <w:jc w:val="center"/>
      <w:outlineLvl w:val="1"/>
    </w:pPr>
    <w:rPr>
      <w:rFonts w:ascii="Times New Roman" w:eastAsia="Times New Roman" w:hAnsi="Times New Roman" w:cs="Times New Roman"/>
      <w:b/>
      <w:bCs/>
      <w:sz w:val="28"/>
      <w:szCs w:val="28"/>
    </w:rPr>
  </w:style>
  <w:style w:type="paragraph" w:customStyle="1" w:styleId="Bodytext40">
    <w:name w:val="Body text (4)"/>
    <w:basedOn w:val="a"/>
    <w:link w:val="Bodytext4"/>
    <w:pPr>
      <w:ind w:left="220"/>
    </w:pPr>
    <w:rPr>
      <w:rFonts w:ascii="Times New Roman" w:eastAsia="Times New Roman" w:hAnsi="Times New Roman" w:cs="Times New Roman"/>
    </w:rPr>
  </w:style>
  <w:style w:type="paragraph" w:customStyle="1" w:styleId="Bodytext30">
    <w:name w:val="Body text (3)"/>
    <w:basedOn w:val="a"/>
    <w:link w:val="Bodytext3"/>
    <w:rPr>
      <w:rFonts w:ascii="Times New Roman" w:eastAsia="Times New Roman" w:hAnsi="Times New Roman" w:cs="Times New Roman"/>
      <w:sz w:val="28"/>
      <w:szCs w:val="28"/>
    </w:rPr>
  </w:style>
  <w:style w:type="paragraph" w:styleId="a4">
    <w:name w:val="List Paragraph"/>
    <w:basedOn w:val="a"/>
    <w:uiPriority w:val="34"/>
    <w:qFormat/>
    <w:rsid w:val="00CC3B7A"/>
    <w:pPr>
      <w:ind w:left="720"/>
      <w:contextualSpacing/>
    </w:pPr>
  </w:style>
  <w:style w:type="paragraph" w:styleId="a5">
    <w:name w:val="header"/>
    <w:basedOn w:val="a"/>
    <w:link w:val="Char0"/>
    <w:uiPriority w:val="99"/>
    <w:unhideWhenUsed/>
    <w:rsid w:val="004516D8"/>
    <w:pPr>
      <w:tabs>
        <w:tab w:val="center" w:pos="4680"/>
        <w:tab w:val="right" w:pos="9360"/>
      </w:tabs>
    </w:pPr>
  </w:style>
  <w:style w:type="character" w:customStyle="1" w:styleId="Char0">
    <w:name w:val="رأس الصفحة Char"/>
    <w:basedOn w:val="a0"/>
    <w:link w:val="a5"/>
    <w:uiPriority w:val="99"/>
    <w:rsid w:val="004516D8"/>
    <w:rPr>
      <w:color w:val="000000"/>
    </w:rPr>
  </w:style>
  <w:style w:type="paragraph" w:styleId="a6">
    <w:name w:val="footer"/>
    <w:basedOn w:val="a"/>
    <w:link w:val="Char1"/>
    <w:uiPriority w:val="99"/>
    <w:unhideWhenUsed/>
    <w:rsid w:val="004516D8"/>
    <w:pPr>
      <w:tabs>
        <w:tab w:val="center" w:pos="4680"/>
        <w:tab w:val="right" w:pos="9360"/>
      </w:tabs>
    </w:pPr>
  </w:style>
  <w:style w:type="character" w:customStyle="1" w:styleId="Char1">
    <w:name w:val="تذييل الصفحة Char"/>
    <w:basedOn w:val="a0"/>
    <w:link w:val="a6"/>
    <w:uiPriority w:val="99"/>
    <w:rsid w:val="004516D8"/>
    <w:rPr>
      <w:color w:val="000000"/>
    </w:rPr>
  </w:style>
  <w:style w:type="table" w:styleId="a7">
    <w:name w:val="Table Grid"/>
    <w:basedOn w:val="a1"/>
    <w:uiPriority w:val="39"/>
    <w:rsid w:val="00C9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0333"/>
    <w:rPr>
      <w:sz w:val="16"/>
      <w:szCs w:val="16"/>
    </w:rPr>
  </w:style>
  <w:style w:type="paragraph" w:styleId="a9">
    <w:name w:val="annotation text"/>
    <w:basedOn w:val="a"/>
    <w:link w:val="Char2"/>
    <w:uiPriority w:val="99"/>
    <w:semiHidden/>
    <w:unhideWhenUsed/>
    <w:rsid w:val="00490333"/>
    <w:rPr>
      <w:sz w:val="20"/>
      <w:szCs w:val="20"/>
    </w:rPr>
  </w:style>
  <w:style w:type="character" w:customStyle="1" w:styleId="Char2">
    <w:name w:val="نص تعليق Char"/>
    <w:basedOn w:val="a0"/>
    <w:link w:val="a9"/>
    <w:uiPriority w:val="99"/>
    <w:semiHidden/>
    <w:rsid w:val="00490333"/>
    <w:rPr>
      <w:color w:val="000000"/>
      <w:sz w:val="20"/>
      <w:szCs w:val="20"/>
    </w:rPr>
  </w:style>
  <w:style w:type="paragraph" w:styleId="aa">
    <w:name w:val="annotation subject"/>
    <w:basedOn w:val="a9"/>
    <w:next w:val="a9"/>
    <w:link w:val="Char3"/>
    <w:uiPriority w:val="99"/>
    <w:semiHidden/>
    <w:unhideWhenUsed/>
    <w:rsid w:val="00490333"/>
    <w:rPr>
      <w:b/>
      <w:bCs/>
    </w:rPr>
  </w:style>
  <w:style w:type="character" w:customStyle="1" w:styleId="Char3">
    <w:name w:val="موضوع تعليق Char"/>
    <w:basedOn w:val="Char2"/>
    <w:link w:val="aa"/>
    <w:uiPriority w:val="99"/>
    <w:semiHidden/>
    <w:rsid w:val="00490333"/>
    <w:rPr>
      <w:b/>
      <w:bCs/>
      <w:color w:val="000000"/>
      <w:sz w:val="20"/>
      <w:szCs w:val="20"/>
    </w:rPr>
  </w:style>
  <w:style w:type="paragraph" w:customStyle="1" w:styleId="Default">
    <w:name w:val="Default"/>
    <w:rsid w:val="00EE38BE"/>
    <w:pPr>
      <w:widowControl/>
      <w:autoSpaceDE w:val="0"/>
      <w:autoSpaceDN w:val="0"/>
      <w:adjustRightInd w:val="0"/>
    </w:pPr>
    <w:rPr>
      <w:color w:val="000000"/>
      <w:lang w:val="en-US"/>
    </w:rPr>
  </w:style>
  <w:style w:type="character" w:styleId="Hyperlink">
    <w:name w:val="Hyperlink"/>
    <w:basedOn w:val="a0"/>
    <w:uiPriority w:val="99"/>
    <w:unhideWhenUsed/>
    <w:rsid w:val="00346312"/>
    <w:rPr>
      <w:color w:val="0563C1" w:themeColor="hyperlink"/>
      <w:u w:val="single"/>
    </w:rPr>
  </w:style>
  <w:style w:type="character" w:customStyle="1" w:styleId="1">
    <w:name w:val="إشارة لم يتم حلها1"/>
    <w:basedOn w:val="a0"/>
    <w:uiPriority w:val="99"/>
    <w:semiHidden/>
    <w:unhideWhenUsed/>
    <w:rsid w:val="00346312"/>
    <w:rPr>
      <w:color w:val="605E5C"/>
      <w:shd w:val="clear" w:color="auto" w:fill="E1DFDD"/>
    </w:rPr>
  </w:style>
  <w:style w:type="character" w:customStyle="1" w:styleId="2">
    <w:name w:val="إشارة لم يتم حلها2"/>
    <w:basedOn w:val="a0"/>
    <w:uiPriority w:val="99"/>
    <w:semiHidden/>
    <w:unhideWhenUsed/>
    <w:rsid w:val="006B2F89"/>
    <w:rPr>
      <w:color w:val="605E5C"/>
      <w:shd w:val="clear" w:color="auto" w:fill="E1DFDD"/>
    </w:rPr>
  </w:style>
  <w:style w:type="paragraph" w:styleId="ab">
    <w:name w:val="Normal (Web)"/>
    <w:basedOn w:val="a"/>
    <w:uiPriority w:val="99"/>
    <w:unhideWhenUsed/>
    <w:rsid w:val="00FE422A"/>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mark7u8admhrz">
    <w:name w:val="mark7u8admhrz"/>
    <w:basedOn w:val="a0"/>
    <w:rsid w:val="00FE422A"/>
  </w:style>
  <w:style w:type="character" w:styleId="ac">
    <w:name w:val="Unresolved Mention"/>
    <w:basedOn w:val="a0"/>
    <w:uiPriority w:val="99"/>
    <w:semiHidden/>
    <w:unhideWhenUsed/>
    <w:rsid w:val="0022147C"/>
    <w:rPr>
      <w:color w:val="605E5C"/>
      <w:shd w:val="clear" w:color="auto" w:fill="E1DFDD"/>
    </w:rPr>
  </w:style>
  <w:style w:type="paragraph" w:styleId="ad">
    <w:name w:val="Balloon Text"/>
    <w:basedOn w:val="a"/>
    <w:link w:val="Char4"/>
    <w:uiPriority w:val="99"/>
    <w:semiHidden/>
    <w:unhideWhenUsed/>
    <w:rsid w:val="00D17772"/>
    <w:rPr>
      <w:sz w:val="18"/>
      <w:szCs w:val="18"/>
    </w:rPr>
  </w:style>
  <w:style w:type="character" w:customStyle="1" w:styleId="Char4">
    <w:name w:val="نص في بالون Char"/>
    <w:basedOn w:val="a0"/>
    <w:link w:val="ad"/>
    <w:uiPriority w:val="99"/>
    <w:semiHidden/>
    <w:rsid w:val="00D1777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8737">
      <w:bodyDiv w:val="1"/>
      <w:marLeft w:val="0"/>
      <w:marRight w:val="0"/>
      <w:marTop w:val="0"/>
      <w:marBottom w:val="0"/>
      <w:divBdr>
        <w:top w:val="none" w:sz="0" w:space="0" w:color="auto"/>
        <w:left w:val="none" w:sz="0" w:space="0" w:color="auto"/>
        <w:bottom w:val="none" w:sz="0" w:space="0" w:color="auto"/>
        <w:right w:val="none" w:sz="0" w:space="0" w:color="auto"/>
      </w:divBdr>
    </w:div>
    <w:div w:id="94837242">
      <w:bodyDiv w:val="1"/>
      <w:marLeft w:val="0"/>
      <w:marRight w:val="0"/>
      <w:marTop w:val="0"/>
      <w:marBottom w:val="0"/>
      <w:divBdr>
        <w:top w:val="none" w:sz="0" w:space="0" w:color="auto"/>
        <w:left w:val="none" w:sz="0" w:space="0" w:color="auto"/>
        <w:bottom w:val="none" w:sz="0" w:space="0" w:color="auto"/>
        <w:right w:val="none" w:sz="0" w:space="0" w:color="auto"/>
      </w:divBdr>
    </w:div>
    <w:div w:id="361828341">
      <w:bodyDiv w:val="1"/>
      <w:marLeft w:val="0"/>
      <w:marRight w:val="0"/>
      <w:marTop w:val="0"/>
      <w:marBottom w:val="0"/>
      <w:divBdr>
        <w:top w:val="none" w:sz="0" w:space="0" w:color="auto"/>
        <w:left w:val="none" w:sz="0" w:space="0" w:color="auto"/>
        <w:bottom w:val="none" w:sz="0" w:space="0" w:color="auto"/>
        <w:right w:val="none" w:sz="0" w:space="0" w:color="auto"/>
      </w:divBdr>
    </w:div>
    <w:div w:id="500312344">
      <w:bodyDiv w:val="1"/>
      <w:marLeft w:val="0"/>
      <w:marRight w:val="0"/>
      <w:marTop w:val="0"/>
      <w:marBottom w:val="0"/>
      <w:divBdr>
        <w:top w:val="none" w:sz="0" w:space="0" w:color="auto"/>
        <w:left w:val="none" w:sz="0" w:space="0" w:color="auto"/>
        <w:bottom w:val="none" w:sz="0" w:space="0" w:color="auto"/>
        <w:right w:val="none" w:sz="0" w:space="0" w:color="auto"/>
      </w:divBdr>
    </w:div>
    <w:div w:id="1026565262">
      <w:bodyDiv w:val="1"/>
      <w:marLeft w:val="0"/>
      <w:marRight w:val="0"/>
      <w:marTop w:val="0"/>
      <w:marBottom w:val="0"/>
      <w:divBdr>
        <w:top w:val="none" w:sz="0" w:space="0" w:color="auto"/>
        <w:left w:val="none" w:sz="0" w:space="0" w:color="auto"/>
        <w:bottom w:val="none" w:sz="0" w:space="0" w:color="auto"/>
        <w:right w:val="none" w:sz="0" w:space="0" w:color="auto"/>
      </w:divBdr>
    </w:div>
    <w:div w:id="1401946675">
      <w:bodyDiv w:val="1"/>
      <w:marLeft w:val="0"/>
      <w:marRight w:val="0"/>
      <w:marTop w:val="0"/>
      <w:marBottom w:val="0"/>
      <w:divBdr>
        <w:top w:val="none" w:sz="0" w:space="0" w:color="auto"/>
        <w:left w:val="none" w:sz="0" w:space="0" w:color="auto"/>
        <w:bottom w:val="none" w:sz="0" w:space="0" w:color="auto"/>
        <w:right w:val="none" w:sz="0" w:space="0" w:color="auto"/>
      </w:divBdr>
    </w:div>
    <w:div w:id="166149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23022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sye.org/tender-for-supply-and-delivery-of-various-foods-ad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linedoctranslator.com/ar/?utm_source=onlinedoctranslator&amp;utm_medium=docx&amp;utm_campaign=attribution" TargetMode="External"/><Relationship Id="rId4" Type="http://schemas.openxmlformats.org/officeDocument/2006/relationships/settings" Target="settings.xml"/><Relationship Id="rId9" Type="http://schemas.openxmlformats.org/officeDocument/2006/relationships/hyperlink" Target="https://www.onlinedoctranslator.com/ar/?utm_source=onlinedoctranslator&amp;utm_medium=docx&amp;utm_campaign=attribu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CED5-C305-40BF-9B55-A0BB8470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4269</Words>
  <Characters>24335</Characters>
  <Application>Microsoft Office Word</Application>
  <DocSecurity>0</DocSecurity>
  <Lines>202</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Department</dc:creator>
  <cp:keywords/>
  <cp:lastModifiedBy>Rasheed Bawazir</cp:lastModifiedBy>
  <cp:revision>11</cp:revision>
  <cp:lastPrinted>2023-12-03T05:30:00Z</cp:lastPrinted>
  <dcterms:created xsi:type="dcterms:W3CDTF">2024-07-28T05:53:00Z</dcterms:created>
  <dcterms:modified xsi:type="dcterms:W3CDTF">2024-08-01T06:45:00Z</dcterms:modified>
</cp:coreProperties>
</file>